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0464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Яблычак</w:t>
      </w:r>
      <w:r w:rsidR="0031244F">
        <w:rPr>
          <w:b w:val="0"/>
          <w:i/>
          <w:sz w:val="20"/>
          <w:szCs w:val="20"/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Янчанка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Ідзе па вуліцы хлопчык.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А я следам іду.</w:t>
      </w:r>
    </w:p>
    <w:p w:rsidR="006C5EA2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Хлопчык подскакам, подбегам.</w:t>
      </w:r>
    </w:p>
    <w:p w:rsid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Я таксама хутчэй пайшоў.</w:t>
      </w:r>
    </w:p>
    <w:p w:rsid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Хлопчык спявае сваю на хаду складзеную песеньку:</w:t>
      </w:r>
    </w:p>
    <w:p w:rsidR="0030464D" w:rsidRPr="0030464D" w:rsidRDefault="0030464D" w:rsidP="0030464D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30464D" w:rsidRPr="0030464D" w:rsidRDefault="0030464D" w:rsidP="0030464D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30464D">
        <w:rPr>
          <w:sz w:val="24"/>
          <w:lang w:val="be-BY"/>
        </w:rPr>
        <w:t xml:space="preserve">На галіне </w:t>
      </w:r>
      <w:proofErr w:type="spellStart"/>
      <w:r w:rsidRPr="0030464D">
        <w:rPr>
          <w:sz w:val="24"/>
          <w:lang w:val="be-BY"/>
        </w:rPr>
        <w:t>грушкі</w:t>
      </w:r>
      <w:proofErr w:type="spellEnd"/>
    </w:p>
    <w:p w:rsidR="0030464D" w:rsidRPr="0030464D" w:rsidRDefault="0030464D" w:rsidP="0030464D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30464D">
        <w:rPr>
          <w:sz w:val="24"/>
          <w:lang w:val="be-BY"/>
        </w:rPr>
        <w:t>Заспявалі птушкі —</w:t>
      </w:r>
    </w:p>
    <w:p w:rsidR="0030464D" w:rsidRPr="0030464D" w:rsidRDefault="0030464D" w:rsidP="0030464D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30464D">
        <w:rPr>
          <w:sz w:val="24"/>
          <w:lang w:val="be-BY"/>
        </w:rPr>
        <w:t>Нам спяваюць,</w:t>
      </w:r>
    </w:p>
    <w:p w:rsidR="0030464D" w:rsidRPr="0030464D" w:rsidRDefault="0030464D" w:rsidP="0030464D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30464D">
        <w:rPr>
          <w:sz w:val="24"/>
          <w:lang w:val="be-BY"/>
        </w:rPr>
        <w:t>Нас вітаюць</w:t>
      </w:r>
    </w:p>
    <w:p w:rsidR="0030464D" w:rsidRPr="0030464D" w:rsidRDefault="0030464D" w:rsidP="0030464D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30464D">
        <w:rPr>
          <w:sz w:val="24"/>
          <w:lang w:val="be-BY"/>
        </w:rPr>
        <w:t>Птушкі-весялушкі.</w:t>
      </w:r>
    </w:p>
    <w:p w:rsidR="0030464D" w:rsidRPr="0030464D" w:rsidRDefault="0030464D" w:rsidP="0030464D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I першым маім жаданнем было падхапіць гэтую песеньку, якая так адпавядала майму ранішняму настрою. Аднак перадумаў. Людзі скажуць: «Вось дзівак. А яшчэ дарослы чалавек».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А хлопчык спявае. Падскоквае. I не толькі спя</w:t>
      </w:r>
      <w:r>
        <w:rPr>
          <w:lang w:val="be-BY"/>
        </w:rPr>
        <w:t>вае ды падскоквае…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Жанчына кошыкі на рынак на калёсіках вязе. Дапамагу, думаю.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А хлопчык ужо ўплёўся ў ручкі і так піхае калёсікі, што гаспадыня адстае.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Вось і паварот на рынак.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 xml:space="preserve">— Дзякую, дзетка! — гаворыць жанчына. — 3 </w:t>
      </w:r>
      <w:proofErr w:type="spellStart"/>
      <w:r w:rsidRPr="0030464D">
        <w:rPr>
          <w:lang w:val="be-BY"/>
        </w:rPr>
        <w:t>горачкі</w:t>
      </w:r>
      <w:proofErr w:type="spellEnd"/>
      <w:r w:rsidRPr="0030464D">
        <w:rPr>
          <w:lang w:val="be-BY"/>
        </w:rPr>
        <w:t xml:space="preserve"> калёсікі самі скоцяцца. А за работу вось табе, — яна адхінула на кошыку хусцінку і падала хлопчыку залацісты яблычак.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Хлопчык хацеў пакаштаваць яго, ды, відаць, парашыў болей пацешыцца. I прыпусціў далей, падкідваючы і ловячы на хаду залацісты яблычак.</w:t>
      </w:r>
    </w:p>
    <w:p w:rsid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Але раптам спыніўся: малы плача на ўсю вуліцу. У сад не хоча ісці. Маці не ведае, што з ім рабіць.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А хлопчык да малога:</w:t>
      </w:r>
    </w:p>
    <w:p w:rsidR="00120E3C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— Паглядзі-</w:t>
      </w:r>
      <w:proofErr w:type="spellStart"/>
      <w:r w:rsidRPr="0030464D">
        <w:rPr>
          <w:lang w:val="be-BY"/>
        </w:rPr>
        <w:t>ка</w:t>
      </w:r>
      <w:proofErr w:type="spellEnd"/>
      <w:r w:rsidRPr="0030464D">
        <w:rPr>
          <w:lang w:val="be-BY"/>
        </w:rPr>
        <w:t>, што ў мяне. Не бачыш?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Малы перастаў плакаць, выцер вочы.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— Цяпер бачыш? Яблычак! Ды які яблычак! Залацісты! На! Бяжы хутчэй у сад ды сябрам пакажы.</w:t>
      </w:r>
    </w:p>
    <w:p w:rsidR="0030464D" w:rsidRPr="0030464D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r w:rsidRPr="0030464D">
        <w:rPr>
          <w:lang w:val="be-BY"/>
        </w:rPr>
        <w:t>I куды слёзы дзеліся! Малы ўперадзе маці ў сад пабег.</w:t>
      </w:r>
    </w:p>
    <w:p w:rsidR="0030464D" w:rsidRPr="00BB3C01" w:rsidRDefault="0030464D" w:rsidP="0030464D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30464D">
        <w:rPr>
          <w:lang w:val="be-BY"/>
        </w:rPr>
        <w:t>I зноў подскакам, подбегам, са сваёй песенькай ідзе па вуліцы хлопчык.</w:t>
      </w:r>
    </w:p>
    <w:sectPr w:rsidR="0030464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92" w:rsidRDefault="00640E92" w:rsidP="00BB305B">
      <w:pPr>
        <w:spacing w:after="0" w:line="240" w:lineRule="auto"/>
      </w:pPr>
      <w:r>
        <w:separator/>
      </w:r>
    </w:p>
  </w:endnote>
  <w:endnote w:type="continuationSeparator" w:id="0">
    <w:p w:rsidR="00640E92" w:rsidRDefault="00640E9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46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46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244F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244F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0E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0E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92" w:rsidRDefault="00640E92" w:rsidP="00BB305B">
      <w:pPr>
        <w:spacing w:after="0" w:line="240" w:lineRule="auto"/>
      </w:pPr>
      <w:r>
        <w:separator/>
      </w:r>
    </w:p>
  </w:footnote>
  <w:footnote w:type="continuationSeparator" w:id="0">
    <w:p w:rsidR="00640E92" w:rsidRDefault="00640E9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20E3C"/>
    <w:rsid w:val="00136935"/>
    <w:rsid w:val="0015338B"/>
    <w:rsid w:val="001B3739"/>
    <w:rsid w:val="001B7733"/>
    <w:rsid w:val="00226794"/>
    <w:rsid w:val="002C19AB"/>
    <w:rsid w:val="002C4127"/>
    <w:rsid w:val="0030464D"/>
    <w:rsid w:val="00310E12"/>
    <w:rsid w:val="0031244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40E92"/>
    <w:rsid w:val="00665B24"/>
    <w:rsid w:val="006C1F9A"/>
    <w:rsid w:val="006C5EA2"/>
    <w:rsid w:val="007F06E6"/>
    <w:rsid w:val="007F47C6"/>
    <w:rsid w:val="008344C6"/>
    <w:rsid w:val="00854F6C"/>
    <w:rsid w:val="008D585A"/>
    <w:rsid w:val="0093322C"/>
    <w:rsid w:val="0096164A"/>
    <w:rsid w:val="00962007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F867-872D-43DA-A3B1-1669B351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Яблычак</dc:title>
  <dc:creator>Янчанка М.</dc:creator>
  <cp:lastModifiedBy>Олеся</cp:lastModifiedBy>
  <cp:revision>21</cp:revision>
  <dcterms:created xsi:type="dcterms:W3CDTF">2016-03-09T07:54:00Z</dcterms:created>
  <dcterms:modified xsi:type="dcterms:W3CDTF">2017-10-23T06:40:00Z</dcterms:modified>
  <cp:category>Произведения писателей белорусских</cp:category>
  <dc:language>бел.</dc:language>
</cp:coreProperties>
</file>