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9B2179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Кашчэевы</w:t>
      </w:r>
      <w:proofErr w:type="spellEnd"/>
      <w:r>
        <w:rPr>
          <w:lang w:val="be-BY" w:eastAsia="ru-RU"/>
        </w:rPr>
        <w:t xml:space="preserve"> харчы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lastRenderedPageBreak/>
        <w:t>Залучыў Кашчэй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Чараду чарцей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Паначы за харчы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Карчаваць карчы.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 xml:space="preserve">— Я,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мужчынкі</w:t>
      </w:r>
      <w:proofErr w:type="spellEnd"/>
      <w:r w:rsidRPr="009B2179">
        <w:rPr>
          <w:rFonts w:eastAsia="Times New Roman" w:cs="Times New Roman"/>
          <w:szCs w:val="28"/>
          <w:lang w:val="be-BY"/>
        </w:rPr>
        <w:t>, сам пашчу,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Але шчодра заплачу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Вам за карчаванне: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Прыкачу кацёл баршчу,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Цэлы чан мачання.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На пачостку абяц</w:t>
      </w:r>
      <w:bookmarkStart w:id="1" w:name="_GoBack"/>
      <w:bookmarkEnd w:id="1"/>
      <w:r w:rsidRPr="009B2179">
        <w:rPr>
          <w:rFonts w:eastAsia="Times New Roman" w:cs="Times New Roman"/>
          <w:szCs w:val="28"/>
          <w:lang w:val="be-BY"/>
        </w:rPr>
        <w:t>аю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Вам чатыры чаны чаю,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Ну, а хто захоча кавы —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Проша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проша</w:t>
      </w:r>
      <w:proofErr w:type="spellEnd"/>
      <w:r w:rsidRPr="009B2179">
        <w:rPr>
          <w:rFonts w:eastAsia="Times New Roman" w:cs="Times New Roman"/>
          <w:szCs w:val="28"/>
          <w:lang w:val="be-BY"/>
        </w:rPr>
        <w:t>, пан ласкавы!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Што вучонага вучыць,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Як варочаць карчы!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 xml:space="preserve">Хто каго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перакарчуе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 —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Смачны дух баршчу пачуе.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 шчасліўчыку за ўдачу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Я прадбачу і прыдачу: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Прыімчыць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 мой пасланец —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Першы з прыпечка блінец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Грачаны,</w:t>
      </w:r>
    </w:p>
    <w:p w:rsidR="00223A65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Мой пане,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Мачаны</w:t>
      </w:r>
      <w:proofErr w:type="spellEnd"/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У смятане.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Не шкадуючы аддзячу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I таго нячысціка,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Хто ачысціць ад ламачча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Лядзішча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 да лісціка.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Сённячы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 ж па адвячорку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lastRenderedPageBreak/>
        <w:t>Пачынайце раскарчоўку…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Нашча чэрці шчыравалі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I кашчавага чакалі.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Ноч не харчаваліся —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proofErr w:type="spellStart"/>
      <w:r w:rsidRPr="009B2179">
        <w:rPr>
          <w:rFonts w:eastAsia="Times New Roman" w:cs="Times New Roman"/>
          <w:szCs w:val="28"/>
          <w:lang w:val="be-BY"/>
        </w:rPr>
        <w:t>Перакарчаваліся</w:t>
      </w:r>
      <w:proofErr w:type="spellEnd"/>
      <w:r w:rsidRPr="009B2179">
        <w:rPr>
          <w:rFonts w:eastAsia="Times New Roman" w:cs="Times New Roman"/>
          <w:szCs w:val="28"/>
          <w:lang w:val="be-BY"/>
        </w:rPr>
        <w:t>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Дзень чакалі і яшчэ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Ноч і дзве — не йдзе Кашчэй,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Не імчаць пасланцы —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3 печы, з жару блінцы,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 xml:space="preserve">Не чуваць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мачанікаў</w:t>
      </w:r>
      <w:proofErr w:type="spellEnd"/>
      <w:r w:rsidRPr="009B2179">
        <w:rPr>
          <w:rFonts w:eastAsia="Times New Roman" w:cs="Times New Roman"/>
          <w:szCs w:val="28"/>
          <w:lang w:val="be-BY"/>
        </w:rPr>
        <w:t>,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Гарачых грачанікаў.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Кончылася карчаванне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Без баршчу і без мачання,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I без чаю, і без кавы —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Ашукаў шайтан кашчавы!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Ад нішчымніцы чарты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Падкурчылі жываты,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Ачмурэўшы ад карчэўя,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 xml:space="preserve">Учарнеўшы з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бесхарчэўя</w:t>
      </w:r>
      <w:proofErr w:type="spellEnd"/>
      <w:r w:rsidRPr="009B2179">
        <w:rPr>
          <w:rFonts w:eastAsia="Times New Roman" w:cs="Times New Roman"/>
          <w:szCs w:val="28"/>
          <w:lang w:val="be-BY"/>
        </w:rPr>
        <w:t>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9B2179">
        <w:rPr>
          <w:rFonts w:eastAsia="Times New Roman" w:cs="Times New Roman"/>
          <w:szCs w:val="28"/>
          <w:lang w:val="be-BY"/>
        </w:rPr>
        <w:t>Кашчэевых</w:t>
      </w:r>
      <w:proofErr w:type="spellEnd"/>
      <w:r w:rsidRPr="009B2179">
        <w:rPr>
          <w:rFonts w:eastAsia="Times New Roman" w:cs="Times New Roman"/>
          <w:szCs w:val="28"/>
          <w:lang w:val="be-BY"/>
        </w:rPr>
        <w:t xml:space="preserve"> харчах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Валачашчы чорт зачах.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Не таўчэцца на вачах,</w:t>
      </w:r>
    </w:p>
    <w:p w:rsidR="009B2179" w:rsidRP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Не батрачыць па начах.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Чарцяняты не лайдачаць.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Гледзячы на нас, растуць.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t>А Кашчэя як убачаць —</w:t>
      </w:r>
    </w:p>
    <w:p w:rsidR="009B2179" w:rsidRDefault="009B2179" w:rsidP="009B2179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9B2179" w:rsidSect="009B2179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9B2179">
        <w:rPr>
          <w:rFonts w:eastAsia="Times New Roman" w:cs="Times New Roman"/>
          <w:szCs w:val="28"/>
          <w:lang w:val="be-BY"/>
        </w:rPr>
        <w:t>Абмінаюць за вярсту</w:t>
      </w:r>
    </w:p>
    <w:p w:rsidR="009B2179" w:rsidRPr="00330730" w:rsidRDefault="009B2179" w:rsidP="009B217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B2179">
        <w:rPr>
          <w:rFonts w:eastAsia="Times New Roman" w:cs="Times New Roman"/>
          <w:szCs w:val="28"/>
          <w:lang w:val="be-BY"/>
        </w:rPr>
        <w:lastRenderedPageBreak/>
        <w:t>.</w:t>
      </w:r>
    </w:p>
    <w:sectPr w:rsidR="009B2179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D4" w:rsidRDefault="008D6ED4" w:rsidP="00BB305B">
      <w:pPr>
        <w:spacing w:after="0" w:line="240" w:lineRule="auto"/>
      </w:pPr>
      <w:r>
        <w:separator/>
      </w:r>
    </w:p>
  </w:endnote>
  <w:endnote w:type="continuationSeparator" w:id="0">
    <w:p w:rsidR="008D6ED4" w:rsidRDefault="008D6E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17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17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17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17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1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1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D4" w:rsidRDefault="008D6ED4" w:rsidP="00BB305B">
      <w:pPr>
        <w:spacing w:after="0" w:line="240" w:lineRule="auto"/>
      </w:pPr>
      <w:r>
        <w:separator/>
      </w:r>
    </w:p>
  </w:footnote>
  <w:footnote w:type="continuationSeparator" w:id="0">
    <w:p w:rsidR="008D6ED4" w:rsidRDefault="008D6E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D6ED4"/>
    <w:rsid w:val="008F36D7"/>
    <w:rsid w:val="0093322C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1E6A-E7D7-469E-A323-8460921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Кашчэевы харчы</dc:title>
  <dc:creator>Вітка В.</dc:creator>
  <cp:lastModifiedBy>Олеся</cp:lastModifiedBy>
  <cp:revision>61</cp:revision>
  <dcterms:created xsi:type="dcterms:W3CDTF">2016-03-05T13:28:00Z</dcterms:created>
  <dcterms:modified xsi:type="dcterms:W3CDTF">2018-05-21T11:06:00Z</dcterms:modified>
  <cp:category>Сказки стихотворные беллорусских писателей</cp:category>
  <dc:language>бел.</dc:language>
</cp:coreProperties>
</file>