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FB" w:rsidRPr="00217ACB" w:rsidRDefault="00333204" w:rsidP="002925FB">
      <w:pPr>
        <w:pStyle w:val="a8"/>
        <w:outlineLvl w:val="1"/>
        <w:rPr>
          <w:sz w:val="20"/>
          <w:szCs w:val="20"/>
        </w:rPr>
      </w:pPr>
      <w:r>
        <w:t>Отец и сыновья</w:t>
      </w:r>
      <w:r w:rsidR="002925FB" w:rsidRPr="00B335FD">
        <w:br/>
      </w:r>
      <w:r w:rsidR="00217ACB" w:rsidRPr="00217ACB">
        <w:rPr>
          <w:rStyle w:val="a7"/>
          <w:b w:val="0"/>
          <w:sz w:val="20"/>
          <w:szCs w:val="20"/>
        </w:rPr>
        <w:t>Лев Толстой</w:t>
      </w:r>
    </w:p>
    <w:p w:rsidR="002925FB" w:rsidRPr="00B335FD" w:rsidRDefault="002925FB" w:rsidP="002925FB">
      <w:pPr>
        <w:spacing w:after="0" w:line="240" w:lineRule="auto"/>
        <w:ind w:firstLine="709"/>
        <w:jc w:val="both"/>
        <w:rPr>
          <w:szCs w:val="28"/>
        </w:rPr>
      </w:pPr>
    </w:p>
    <w:p w:rsidR="002925FB" w:rsidRPr="00B335FD" w:rsidRDefault="002925FB" w:rsidP="002925FB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 xml:space="preserve">Отец приказал сыновьям, чтобы жили </w:t>
      </w:r>
      <w:r w:rsidR="00217ACB">
        <w:rPr>
          <w:szCs w:val="28"/>
        </w:rPr>
        <w:t xml:space="preserve">они </w:t>
      </w:r>
      <w:r w:rsidRPr="00B335FD">
        <w:rPr>
          <w:szCs w:val="28"/>
        </w:rPr>
        <w:t>в согласии; они не слушались. Вот он велел принести веник и говорит: «Сломайте!»</w:t>
      </w:r>
    </w:p>
    <w:p w:rsidR="002925FB" w:rsidRPr="00B335FD" w:rsidRDefault="002925FB" w:rsidP="002925FB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Сколько они ни бились, не могли сломать. Тогда отец развязал веник и велел ломать по одному прутику.</w:t>
      </w:r>
    </w:p>
    <w:p w:rsidR="002925FB" w:rsidRPr="00B335FD" w:rsidRDefault="002925FB" w:rsidP="002925FB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Они легко переломали прутья поодиночке.</w:t>
      </w:r>
    </w:p>
    <w:p w:rsidR="00665087" w:rsidRDefault="002925FB" w:rsidP="002925FB">
      <w:pPr>
        <w:spacing w:after="0" w:line="240" w:lineRule="auto"/>
        <w:ind w:firstLine="709"/>
        <w:jc w:val="both"/>
      </w:pPr>
      <w:r w:rsidRPr="00B335FD">
        <w:rPr>
          <w:szCs w:val="28"/>
        </w:rPr>
        <w:t>Отец и говорит:</w:t>
      </w:r>
      <w:r w:rsidR="00217ACB">
        <w:rPr>
          <w:szCs w:val="28"/>
        </w:rPr>
        <w:t xml:space="preserve"> </w:t>
      </w:r>
      <w:r w:rsidRPr="00B335FD">
        <w:rPr>
          <w:szCs w:val="28"/>
        </w:rPr>
        <w:t>«Так-то и вы: если в согласии жить будете, никто вас не одолеет; а если будете ссориться, да все врозь — вас всякий легко погубит».</w:t>
      </w:r>
    </w:p>
    <w:p w:rsidR="00665087" w:rsidRPr="00665087" w:rsidRDefault="00665087" w:rsidP="00665087"/>
    <w:p w:rsidR="00665087" w:rsidRDefault="00665087" w:rsidP="00665087"/>
    <w:p w:rsidR="00665087" w:rsidRPr="00665087" w:rsidRDefault="00665087" w:rsidP="00665087">
      <w:pPr>
        <w:pStyle w:val="a8"/>
        <w:outlineLvl w:val="1"/>
        <w:rPr>
          <w:sz w:val="20"/>
          <w:szCs w:val="20"/>
          <w:lang w:val="be-BY"/>
        </w:rPr>
      </w:pPr>
      <w:r w:rsidRPr="00665087">
        <w:rPr>
          <w:lang w:val="be-BY"/>
        </w:rPr>
        <w:t>Бацька і сыны</w:t>
      </w:r>
      <w:r w:rsidRPr="00665087">
        <w:rPr>
          <w:lang w:val="be-BY"/>
        </w:rPr>
        <w:br/>
      </w:r>
      <w:r w:rsidRPr="00665087">
        <w:rPr>
          <w:rStyle w:val="a7"/>
          <w:b w:val="0"/>
          <w:sz w:val="20"/>
          <w:szCs w:val="20"/>
          <w:lang w:val="be-BY"/>
        </w:rPr>
        <w:t>Леў Талстой</w:t>
      </w:r>
      <w:r w:rsidRPr="00665087">
        <w:rPr>
          <w:rStyle w:val="a7"/>
          <w:b w:val="0"/>
          <w:sz w:val="20"/>
          <w:szCs w:val="20"/>
          <w:lang w:val="be-BY"/>
        </w:rPr>
        <w:br/>
        <w:t>Перакладчык невядомы</w:t>
      </w:r>
    </w:p>
    <w:p w:rsidR="00665087" w:rsidRPr="00665087" w:rsidRDefault="00665087" w:rsidP="00665087">
      <w:pPr>
        <w:spacing w:after="0" w:line="240" w:lineRule="auto"/>
        <w:ind w:firstLine="709"/>
        <w:jc w:val="both"/>
        <w:rPr>
          <w:szCs w:val="28"/>
          <w:lang w:val="be-BY"/>
        </w:rPr>
      </w:pPr>
    </w:p>
    <w:p w:rsidR="00665087" w:rsidRDefault="00665087" w:rsidP="00333204">
      <w:pPr>
        <w:tabs>
          <w:tab w:val="left" w:pos="4320"/>
        </w:tabs>
        <w:spacing w:after="0" w:line="240" w:lineRule="auto"/>
        <w:ind w:firstLine="709"/>
        <w:jc w:val="both"/>
        <w:rPr>
          <w:szCs w:val="28"/>
          <w:lang w:val="be-BY"/>
        </w:rPr>
      </w:pPr>
      <w:r w:rsidRPr="00665087">
        <w:rPr>
          <w:szCs w:val="28"/>
          <w:lang w:val="be-BY"/>
        </w:rPr>
        <w:t>Бацька навучаў сыноў, каб яны жылі ў згодзе;</w:t>
      </w:r>
      <w:r>
        <w:rPr>
          <w:szCs w:val="28"/>
          <w:lang w:val="be-BY"/>
        </w:rPr>
        <w:t xml:space="preserve"> </w:t>
      </w:r>
      <w:r w:rsidRPr="00665087">
        <w:rPr>
          <w:szCs w:val="28"/>
          <w:lang w:val="be-BY"/>
        </w:rPr>
        <w:t xml:space="preserve">яны не слухалі. </w:t>
      </w:r>
      <w:r>
        <w:rPr>
          <w:szCs w:val="28"/>
          <w:lang w:val="be-BY"/>
        </w:rPr>
        <w:t>В</w:t>
      </w:r>
      <w:r w:rsidRPr="00665087">
        <w:rPr>
          <w:szCs w:val="28"/>
          <w:lang w:val="be-BY"/>
        </w:rPr>
        <w:t>ось ён загадаў прынесці</w:t>
      </w:r>
      <w:r>
        <w:rPr>
          <w:szCs w:val="28"/>
          <w:lang w:val="be-BY"/>
        </w:rPr>
        <w:t xml:space="preserve"> </w:t>
      </w:r>
      <w:r w:rsidRPr="00665087">
        <w:rPr>
          <w:szCs w:val="28"/>
          <w:lang w:val="be-BY"/>
        </w:rPr>
        <w:t>венік і кажа: «</w:t>
      </w:r>
      <w:proofErr w:type="spellStart"/>
      <w:r w:rsidRPr="00665087">
        <w:rPr>
          <w:szCs w:val="28"/>
          <w:lang w:val="be-BY"/>
        </w:rPr>
        <w:t>Пераламайце</w:t>
      </w:r>
      <w:proofErr w:type="spellEnd"/>
      <w:r w:rsidRPr="00665087">
        <w:rPr>
          <w:szCs w:val="28"/>
          <w:lang w:val="be-BY"/>
        </w:rPr>
        <w:t>!»</w:t>
      </w:r>
    </w:p>
    <w:p w:rsidR="00665087" w:rsidRPr="00665087" w:rsidRDefault="00665087" w:rsidP="00333204">
      <w:pPr>
        <w:tabs>
          <w:tab w:val="left" w:pos="4320"/>
        </w:tabs>
        <w:spacing w:after="0" w:line="240" w:lineRule="auto"/>
        <w:ind w:firstLine="709"/>
        <w:jc w:val="both"/>
        <w:rPr>
          <w:szCs w:val="28"/>
          <w:lang w:val="be-BY"/>
        </w:rPr>
      </w:pPr>
      <w:r w:rsidRPr="00665087">
        <w:rPr>
          <w:szCs w:val="28"/>
          <w:lang w:val="be-BY"/>
        </w:rPr>
        <w:t>Колькі сыны ні мард</w:t>
      </w:r>
      <w:bookmarkStart w:id="0" w:name="_GoBack"/>
      <w:r w:rsidRPr="00665087">
        <w:rPr>
          <w:szCs w:val="28"/>
          <w:lang w:val="be-BY"/>
        </w:rPr>
        <w:t>а</w:t>
      </w:r>
      <w:bookmarkEnd w:id="0"/>
      <w:r w:rsidRPr="00665087">
        <w:rPr>
          <w:szCs w:val="28"/>
          <w:lang w:val="be-BY"/>
        </w:rPr>
        <w:t>валіся, пераламаць не</w:t>
      </w:r>
      <w:r>
        <w:rPr>
          <w:szCs w:val="28"/>
          <w:lang w:val="be-BY"/>
        </w:rPr>
        <w:t xml:space="preserve"> </w:t>
      </w:r>
      <w:r w:rsidRPr="00665087">
        <w:rPr>
          <w:szCs w:val="28"/>
          <w:lang w:val="be-BY"/>
        </w:rPr>
        <w:t>маглі. Тады бацька развязаў венік і загадаў ламаць па адным прутку.</w:t>
      </w:r>
    </w:p>
    <w:p w:rsidR="00665087" w:rsidRPr="00665087" w:rsidRDefault="00665087" w:rsidP="00333204">
      <w:pPr>
        <w:tabs>
          <w:tab w:val="left" w:pos="4320"/>
        </w:tabs>
        <w:spacing w:after="0" w:line="240" w:lineRule="auto"/>
        <w:ind w:firstLine="709"/>
        <w:jc w:val="both"/>
        <w:rPr>
          <w:szCs w:val="28"/>
          <w:lang w:val="be-BY"/>
        </w:rPr>
      </w:pPr>
      <w:r w:rsidRPr="00665087">
        <w:rPr>
          <w:szCs w:val="28"/>
          <w:lang w:val="be-BY"/>
        </w:rPr>
        <w:t>Сыны лёгка пераламалі паасобку ўсе пруткі.</w:t>
      </w:r>
    </w:p>
    <w:p w:rsidR="00665087" w:rsidRPr="00665087" w:rsidRDefault="00665087" w:rsidP="00333204">
      <w:pPr>
        <w:tabs>
          <w:tab w:val="left" w:pos="4320"/>
        </w:tabs>
        <w:spacing w:after="0" w:line="240" w:lineRule="auto"/>
        <w:ind w:firstLine="709"/>
        <w:jc w:val="both"/>
        <w:rPr>
          <w:szCs w:val="28"/>
          <w:lang w:val="be-BY"/>
        </w:rPr>
      </w:pPr>
      <w:r w:rsidRPr="00665087">
        <w:rPr>
          <w:szCs w:val="28"/>
          <w:lang w:val="be-BY"/>
        </w:rPr>
        <w:t>Тады бацька кажа:</w:t>
      </w:r>
    </w:p>
    <w:p w:rsidR="00310E12" w:rsidRPr="00665087" w:rsidRDefault="00665087" w:rsidP="00333204">
      <w:pPr>
        <w:tabs>
          <w:tab w:val="left" w:pos="4320"/>
        </w:tabs>
        <w:spacing w:after="0" w:line="240" w:lineRule="auto"/>
        <w:ind w:firstLine="709"/>
        <w:jc w:val="both"/>
        <w:rPr>
          <w:lang w:val="be-BY"/>
        </w:rPr>
      </w:pPr>
      <w:r w:rsidRPr="00665087">
        <w:rPr>
          <w:szCs w:val="28"/>
          <w:lang w:val="be-BY"/>
        </w:rPr>
        <w:t>— Гэтаксама і вы: калі будзеце жыць у згодзе,</w:t>
      </w:r>
      <w:r>
        <w:rPr>
          <w:szCs w:val="28"/>
          <w:lang w:val="be-BY"/>
        </w:rPr>
        <w:t xml:space="preserve"> </w:t>
      </w:r>
      <w:r w:rsidRPr="00665087">
        <w:rPr>
          <w:szCs w:val="28"/>
          <w:lang w:val="be-BY"/>
        </w:rPr>
        <w:t>ніхто вас не зможа, а калі будзеце сварыцца, усякі вас лёгка здолее згубіць.</w:t>
      </w:r>
    </w:p>
    <w:sectPr w:rsidR="00310E12" w:rsidRPr="0066508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A72" w:rsidRDefault="00571A72" w:rsidP="00BB305B">
      <w:pPr>
        <w:spacing w:after="0" w:line="240" w:lineRule="auto"/>
      </w:pPr>
      <w:r>
        <w:separator/>
      </w:r>
    </w:p>
  </w:endnote>
  <w:endnote w:type="continuationSeparator" w:id="0">
    <w:p w:rsidR="00571A72" w:rsidRDefault="00571A7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925F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925F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925F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925F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320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320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A72" w:rsidRDefault="00571A72" w:rsidP="00BB305B">
      <w:pPr>
        <w:spacing w:after="0" w:line="240" w:lineRule="auto"/>
      </w:pPr>
      <w:r>
        <w:separator/>
      </w:r>
    </w:p>
  </w:footnote>
  <w:footnote w:type="continuationSeparator" w:id="0">
    <w:p w:rsidR="00571A72" w:rsidRDefault="00571A7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FB"/>
    <w:rsid w:val="00022E77"/>
    <w:rsid w:val="00044F41"/>
    <w:rsid w:val="0006154A"/>
    <w:rsid w:val="00113222"/>
    <w:rsid w:val="0015338B"/>
    <w:rsid w:val="0017776C"/>
    <w:rsid w:val="001B3739"/>
    <w:rsid w:val="001B7733"/>
    <w:rsid w:val="00217ACB"/>
    <w:rsid w:val="00226794"/>
    <w:rsid w:val="002925FB"/>
    <w:rsid w:val="00310E12"/>
    <w:rsid w:val="00333204"/>
    <w:rsid w:val="0039181F"/>
    <w:rsid w:val="003A5806"/>
    <w:rsid w:val="003B197D"/>
    <w:rsid w:val="0040592E"/>
    <w:rsid w:val="005028F6"/>
    <w:rsid w:val="00536688"/>
    <w:rsid w:val="00571A72"/>
    <w:rsid w:val="0058365A"/>
    <w:rsid w:val="005A657C"/>
    <w:rsid w:val="005B3CE5"/>
    <w:rsid w:val="005E3F33"/>
    <w:rsid w:val="005F3A80"/>
    <w:rsid w:val="006130E4"/>
    <w:rsid w:val="00621163"/>
    <w:rsid w:val="006458AB"/>
    <w:rsid w:val="00665087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  <w:rsid w:val="00FC6947"/>
    <w:rsid w:val="00FF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styleId="a7">
    <w:name w:val="Emphasis"/>
    <w:basedOn w:val="a0"/>
    <w:uiPriority w:val="20"/>
    <w:qFormat/>
    <w:rsid w:val="002925FB"/>
    <w:rPr>
      <w:i/>
      <w:iCs/>
    </w:rPr>
  </w:style>
  <w:style w:type="paragraph" w:customStyle="1" w:styleId="a8">
    <w:name w:val="Заголовок"/>
    <w:basedOn w:val="a"/>
    <w:link w:val="a9"/>
    <w:qFormat/>
    <w:rsid w:val="002925F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rsid w:val="002925FB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styleId="a7">
    <w:name w:val="Emphasis"/>
    <w:basedOn w:val="a0"/>
    <w:uiPriority w:val="20"/>
    <w:qFormat/>
    <w:rsid w:val="002925FB"/>
    <w:rPr>
      <w:i/>
      <w:iCs/>
    </w:rPr>
  </w:style>
  <w:style w:type="paragraph" w:customStyle="1" w:styleId="a8">
    <w:name w:val="Заголовок"/>
    <w:basedOn w:val="a"/>
    <w:link w:val="a9"/>
    <w:qFormat/>
    <w:rsid w:val="002925F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rsid w:val="002925FB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45831-D6AC-4D6E-A40B-DDAF53CA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Отец приказал сыновьям</dc:title>
  <dc:creator>Толстой Л.</dc:creator>
  <cp:lastModifiedBy>Олеся</cp:lastModifiedBy>
  <cp:revision>4</cp:revision>
  <dcterms:created xsi:type="dcterms:W3CDTF">2016-08-04T08:26:00Z</dcterms:created>
  <dcterms:modified xsi:type="dcterms:W3CDTF">2017-09-17T04:37:00Z</dcterms:modified>
  <cp:category>Произведения писателей русских</cp:category>
  <dc:language>рус.</dc:language>
</cp:coreProperties>
</file>