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286748" w:rsidRDefault="00286748" w:rsidP="007B2263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r w:rsidRPr="00286748">
        <w:t>Пишет букву «Н» Данута</w:t>
      </w:r>
      <w:r w:rsidR="007B2263" w:rsidRPr="00286748">
        <w:br/>
      </w:r>
      <w:proofErr w:type="spellStart"/>
      <w:r w:rsidR="008040BD" w:rsidRPr="00286748">
        <w:rPr>
          <w:b w:val="0"/>
          <w:i/>
          <w:sz w:val="20"/>
          <w:szCs w:val="20"/>
          <w:lang w:eastAsia="ru-RU"/>
        </w:rPr>
        <w:t>Па</w:t>
      </w:r>
      <w:r w:rsidRPr="00286748">
        <w:rPr>
          <w:b w:val="0"/>
          <w:i/>
          <w:sz w:val="20"/>
          <w:szCs w:val="20"/>
          <w:lang w:eastAsia="ru-RU"/>
        </w:rPr>
        <w:t>в</w:t>
      </w:r>
      <w:r w:rsidR="008040BD" w:rsidRPr="00286748">
        <w:rPr>
          <w:b w:val="0"/>
          <w:i/>
          <w:sz w:val="20"/>
          <w:szCs w:val="20"/>
          <w:lang w:eastAsia="ru-RU"/>
        </w:rPr>
        <w:t>люк</w:t>
      </w:r>
      <w:proofErr w:type="spellEnd"/>
      <w:r w:rsidR="008040BD" w:rsidRPr="00286748">
        <w:rPr>
          <w:b w:val="0"/>
          <w:i/>
          <w:sz w:val="20"/>
          <w:szCs w:val="20"/>
          <w:lang w:eastAsia="ru-RU"/>
        </w:rPr>
        <w:t xml:space="preserve"> Прануза</w:t>
      </w:r>
      <w:proofErr w:type="gramStart"/>
      <w:r>
        <w:rPr>
          <w:b w:val="0"/>
          <w:i/>
          <w:sz w:val="20"/>
          <w:szCs w:val="20"/>
          <w:lang w:eastAsia="ru-RU"/>
        </w:rPr>
        <w:br/>
        <w:t>П</w:t>
      </w:r>
      <w:proofErr w:type="gramEnd"/>
      <w:r>
        <w:rPr>
          <w:b w:val="0"/>
          <w:i/>
          <w:sz w:val="20"/>
          <w:szCs w:val="20"/>
          <w:lang w:eastAsia="ru-RU"/>
        </w:rPr>
        <w:t>еревёл с белорусского Иван Бурсов</w:t>
      </w:r>
      <w:bookmarkStart w:id="0" w:name="_GoBack"/>
      <w:bookmarkEnd w:id="0"/>
    </w:p>
    <w:p w:rsidR="007B2263" w:rsidRPr="00286748" w:rsidRDefault="007B2263" w:rsidP="007B2263">
      <w:pPr>
        <w:spacing w:after="0" w:line="240" w:lineRule="auto"/>
        <w:ind w:left="3540"/>
      </w:pPr>
    </w:p>
    <w:p w:rsidR="00286748" w:rsidRDefault="00286748" w:rsidP="00286748">
      <w:pPr>
        <w:spacing w:after="0" w:line="240" w:lineRule="auto"/>
        <w:ind w:left="2832"/>
      </w:pPr>
      <w:r>
        <w:t>Пишет букву «Н» Данута,</w:t>
      </w:r>
    </w:p>
    <w:p w:rsidR="00286748" w:rsidRDefault="00286748" w:rsidP="00286748">
      <w:pPr>
        <w:spacing w:after="0" w:line="240" w:lineRule="auto"/>
        <w:ind w:left="2832"/>
      </w:pPr>
      <w:r>
        <w:t>Пишет целую минуту.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«Н» никак ей не даётся:</w:t>
      </w:r>
    </w:p>
    <w:p w:rsidR="00286748" w:rsidRDefault="00286748" w:rsidP="00286748">
      <w:pPr>
        <w:spacing w:after="0" w:line="240" w:lineRule="auto"/>
        <w:ind w:left="2832"/>
      </w:pPr>
      <w:r>
        <w:t>То в сторонку покачнётся,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То собьётся со строки,</w:t>
      </w:r>
    </w:p>
    <w:p w:rsidR="00286748" w:rsidRDefault="00286748" w:rsidP="00286748">
      <w:pPr>
        <w:spacing w:after="0" w:line="240" w:lineRule="auto"/>
        <w:ind w:left="2832"/>
      </w:pPr>
      <w:r>
        <w:t>То пойдёт не с той ноги,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То присядет, как паук,</w:t>
      </w:r>
    </w:p>
    <w:p w:rsidR="00286748" w:rsidRDefault="00286748" w:rsidP="00286748">
      <w:pPr>
        <w:spacing w:after="0" w:line="240" w:lineRule="auto"/>
        <w:ind w:left="2832"/>
      </w:pPr>
      <w:r>
        <w:t>То утонет в кляксе вдруг.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Может быть, перо плохое,</w:t>
      </w:r>
    </w:p>
    <w:p w:rsidR="00286748" w:rsidRDefault="00286748" w:rsidP="00286748">
      <w:pPr>
        <w:spacing w:after="0" w:line="240" w:lineRule="auto"/>
        <w:ind w:left="2832"/>
      </w:pPr>
      <w:proofErr w:type="gramStart"/>
      <w:r>
        <w:t>Непослушное такое?</w:t>
      </w:r>
      <w:proofErr w:type="gramEnd"/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Полстранички исписала —</w:t>
      </w:r>
    </w:p>
    <w:p w:rsidR="00286748" w:rsidRDefault="00286748" w:rsidP="00286748">
      <w:pPr>
        <w:spacing w:after="0" w:line="240" w:lineRule="auto"/>
        <w:ind w:left="2832"/>
      </w:pPr>
      <w:r>
        <w:t xml:space="preserve">Веселей </w:t>
      </w:r>
      <w:proofErr w:type="spellStart"/>
      <w:r>
        <w:t>Дануте</w:t>
      </w:r>
      <w:proofErr w:type="spellEnd"/>
      <w:r>
        <w:t xml:space="preserve"> стало.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Нет, не сразу всё даётся.</w:t>
      </w:r>
    </w:p>
    <w:p w:rsidR="00286748" w:rsidRDefault="00286748" w:rsidP="00286748">
      <w:pPr>
        <w:spacing w:after="0" w:line="240" w:lineRule="auto"/>
        <w:ind w:left="2832"/>
      </w:pPr>
      <w:r>
        <w:t>Больше «Н» не покачнётся.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По линейкам — по дорожкам —</w:t>
      </w:r>
    </w:p>
    <w:p w:rsidR="00286748" w:rsidRDefault="00286748" w:rsidP="00286748">
      <w:pPr>
        <w:spacing w:after="0" w:line="240" w:lineRule="auto"/>
        <w:ind w:left="2832"/>
      </w:pPr>
      <w:r>
        <w:t>«Н» идёт на тонких ножках.</w:t>
      </w:r>
    </w:p>
    <w:p w:rsidR="00286748" w:rsidRDefault="00286748" w:rsidP="00286748">
      <w:pPr>
        <w:spacing w:after="0" w:line="240" w:lineRule="auto"/>
        <w:ind w:left="2832"/>
      </w:pPr>
    </w:p>
    <w:p w:rsidR="00286748" w:rsidRDefault="00286748" w:rsidP="00286748">
      <w:pPr>
        <w:spacing w:after="0" w:line="240" w:lineRule="auto"/>
        <w:ind w:left="2832"/>
      </w:pPr>
      <w:r>
        <w:t>Девочка развеселилась:</w:t>
      </w:r>
    </w:p>
    <w:p w:rsidR="004210E6" w:rsidRPr="00286748" w:rsidRDefault="00286748" w:rsidP="00286748">
      <w:pPr>
        <w:spacing w:after="0" w:line="240" w:lineRule="auto"/>
        <w:ind w:left="2832"/>
      </w:pPr>
      <w:r>
        <w:t>— С буквой «Н» я подружилась!</w:t>
      </w:r>
    </w:p>
    <w:sectPr w:rsidR="004210E6" w:rsidRPr="0028674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30" w:rsidRDefault="00BE4030" w:rsidP="00BB305B">
      <w:pPr>
        <w:spacing w:after="0" w:line="240" w:lineRule="auto"/>
      </w:pPr>
      <w:r>
        <w:separator/>
      </w:r>
    </w:p>
  </w:endnote>
  <w:endnote w:type="continuationSeparator" w:id="0">
    <w:p w:rsidR="00BE4030" w:rsidRDefault="00BE40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3D9B8" wp14:editId="37441A3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DCC67" wp14:editId="088755E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72129" wp14:editId="05BFFC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67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67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30" w:rsidRDefault="00BE4030" w:rsidP="00BB305B">
      <w:pPr>
        <w:spacing w:after="0" w:line="240" w:lineRule="auto"/>
      </w:pPr>
      <w:r>
        <w:separator/>
      </w:r>
    </w:p>
  </w:footnote>
  <w:footnote w:type="continuationSeparator" w:id="0">
    <w:p w:rsidR="00BE4030" w:rsidRDefault="00BE40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170C"/>
    <w:rsid w:val="001B3739"/>
    <w:rsid w:val="001B7733"/>
    <w:rsid w:val="00226794"/>
    <w:rsid w:val="00286748"/>
    <w:rsid w:val="00310E12"/>
    <w:rsid w:val="00373B0E"/>
    <w:rsid w:val="0039181F"/>
    <w:rsid w:val="0040592E"/>
    <w:rsid w:val="004210E6"/>
    <w:rsid w:val="005028F6"/>
    <w:rsid w:val="00536688"/>
    <w:rsid w:val="005A657C"/>
    <w:rsid w:val="005B3CE5"/>
    <w:rsid w:val="00605FE9"/>
    <w:rsid w:val="006B169A"/>
    <w:rsid w:val="006C1F9A"/>
    <w:rsid w:val="0077009F"/>
    <w:rsid w:val="007B2263"/>
    <w:rsid w:val="007F47C6"/>
    <w:rsid w:val="008040BD"/>
    <w:rsid w:val="00854F6C"/>
    <w:rsid w:val="0093322C"/>
    <w:rsid w:val="00944460"/>
    <w:rsid w:val="0096164A"/>
    <w:rsid w:val="00990B5F"/>
    <w:rsid w:val="00B07F42"/>
    <w:rsid w:val="00BB305B"/>
    <w:rsid w:val="00BE4030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1653-B58F-4987-982D-FC2D9F38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Пишет букву «Н» Данута</dc:title>
  <dc:creator>Прануза П.</dc:creator>
  <cp:lastModifiedBy>Олеся</cp:lastModifiedBy>
  <cp:revision>11</cp:revision>
  <dcterms:created xsi:type="dcterms:W3CDTF">2016-03-05T04:29:00Z</dcterms:created>
  <dcterms:modified xsi:type="dcterms:W3CDTF">2017-12-15T03:36:00Z</dcterms:modified>
  <cp:category>Произведения поэтов белорусских</cp:category>
  <dc:language>рус.</dc:language>
</cp:coreProperties>
</file>