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E3FC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Нехаць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Пабудую з коўдры буду —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3 цыганамі пакачу.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Есці будзеш?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Не, не буду.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Малако піць?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Не хачу!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 xml:space="preserve">Коні </w:t>
      </w:r>
      <w:proofErr w:type="spellStart"/>
      <w:r w:rsidRPr="001E3FC4">
        <w:rPr>
          <w:lang w:val="be-BY"/>
        </w:rPr>
        <w:t>мчаць</w:t>
      </w:r>
      <w:proofErr w:type="spellEnd"/>
      <w:r w:rsidRPr="001E3FC4">
        <w:rPr>
          <w:lang w:val="be-BY"/>
        </w:rPr>
        <w:t>, як з перапуду.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Даль стракаціцца ўваччу.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Сыр, смятану?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Не, не буду.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Булку з маслам?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Не хачу!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Хоць цукерак,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Хоць арэхаў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Сыпце мне, а ўсё дарма.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3 цыганамі я паехаў</w:t>
      </w:r>
    </w:p>
    <w:p w:rsidR="006269E9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I кажу ж — мяне няма!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А шкада,</w:t>
      </w:r>
      <w:r>
        <w:rPr>
          <w:lang w:val="be-BY"/>
        </w:rPr>
        <w:t xml:space="preserve"> </w:t>
      </w:r>
      <w:r w:rsidRPr="001E3FC4">
        <w:rPr>
          <w:lang w:val="be-BY"/>
        </w:rPr>
        <w:t>— гаворыць тата,</w:t>
      </w:r>
      <w:r>
        <w:rPr>
          <w:lang w:val="be-BY"/>
        </w:rPr>
        <w:t xml:space="preserve"> </w:t>
      </w:r>
      <w:r w:rsidRPr="001E3FC4">
        <w:rPr>
          <w:lang w:val="be-BY"/>
        </w:rPr>
        <w:t>—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Думаў я з табой удвох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Скалясіць шляхоў багата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I сцяжынак, і дарог.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Што ж, відаць, адзін паеду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На метро,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На электрычцы,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На аўтобусе пасля</w:t>
      </w:r>
      <w:r>
        <w:rPr>
          <w:lang w:val="be-BY"/>
        </w:rPr>
        <w:t>…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Гэта к дзеду,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Гэта к дзеду! —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Вылятаю з буды я.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Ну, а там пасля абеду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На кані у лес ступой</w:t>
      </w:r>
      <w:r>
        <w:rPr>
          <w:rStyle w:val="a9"/>
          <w:lang w:val="be-BY"/>
        </w:rPr>
        <w:footnoteReference w:id="1"/>
      </w:r>
      <w:r>
        <w:rPr>
          <w:lang w:val="be-BY"/>
        </w:rPr>
        <w:t>…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Гэта к дзеду, Гэта к дзеду!</w:t>
      </w:r>
    </w:p>
    <w:p w:rsidR="00B9127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Я — гатовы,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Я — з табой!</w:t>
      </w:r>
    </w:p>
    <w:p w:rsidR="00B91274" w:rsidRDefault="00B9127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B9127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Неслухам жа ў лесе нашым —</w:t>
      </w:r>
    </w:p>
    <w:p w:rsid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Шмат бярозавае кашы</w:t>
      </w:r>
      <w:r w:rsidR="00B91274">
        <w:rPr>
          <w:lang w:val="be-BY"/>
        </w:rPr>
        <w:t>…</w:t>
      </w:r>
    </w:p>
    <w:p w:rsidR="00B91274" w:rsidRPr="001E3FC4" w:rsidRDefault="00B9127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B9127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Хай сабе там кашы поўна,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А паеду я ўсё роўна!</w:t>
      </w:r>
    </w:p>
    <w:p w:rsidR="00B91274" w:rsidRDefault="00B91274" w:rsidP="001E3FC4">
      <w:pPr>
        <w:spacing w:after="0" w:line="240" w:lineRule="auto"/>
        <w:ind w:left="2268" w:firstLine="567"/>
        <w:jc w:val="both"/>
        <w:rPr>
          <w:lang w:val="be-BY"/>
        </w:rPr>
      </w:pP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Галавой ківае мама:</w:t>
      </w:r>
    </w:p>
    <w:p w:rsidR="001E3FC4" w:rsidRPr="001E3FC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— Ну і нехаць!</w:t>
      </w:r>
    </w:p>
    <w:p w:rsidR="00B91274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r w:rsidRPr="001E3FC4">
        <w:rPr>
          <w:lang w:val="be-BY"/>
        </w:rPr>
        <w:t>Яму й «каша» — хоць бы што,</w:t>
      </w:r>
    </w:p>
    <w:p w:rsidR="001E3FC4" w:rsidRPr="00BB3C01" w:rsidRDefault="001E3FC4" w:rsidP="001E3FC4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1E3FC4">
        <w:rPr>
          <w:lang w:val="be-BY"/>
        </w:rPr>
        <w:t>Толькі б ехаць.</w:t>
      </w:r>
    </w:p>
    <w:sectPr w:rsidR="001E3FC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4D" w:rsidRDefault="00BD4B4D" w:rsidP="00BB305B">
      <w:pPr>
        <w:spacing w:after="0" w:line="240" w:lineRule="auto"/>
      </w:pPr>
      <w:r>
        <w:separator/>
      </w:r>
    </w:p>
  </w:endnote>
  <w:endnote w:type="continuationSeparator" w:id="0">
    <w:p w:rsidR="00BD4B4D" w:rsidRDefault="00BD4B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127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127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127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127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4D" w:rsidRDefault="00BD4B4D" w:rsidP="00BB305B">
      <w:pPr>
        <w:spacing w:after="0" w:line="240" w:lineRule="auto"/>
      </w:pPr>
      <w:r>
        <w:separator/>
      </w:r>
    </w:p>
  </w:footnote>
  <w:footnote w:type="continuationSeparator" w:id="0">
    <w:p w:rsidR="00BD4B4D" w:rsidRDefault="00BD4B4D" w:rsidP="00BB305B">
      <w:pPr>
        <w:spacing w:after="0" w:line="240" w:lineRule="auto"/>
      </w:pPr>
      <w:r>
        <w:continuationSeparator/>
      </w:r>
    </w:p>
  </w:footnote>
  <w:footnote w:id="1">
    <w:p w:rsidR="001E3FC4" w:rsidRPr="001E3FC4" w:rsidRDefault="001E3FC4">
      <w:pPr>
        <w:pStyle w:val="a7"/>
        <w:rPr>
          <w:lang w:val="be-BY"/>
        </w:rPr>
      </w:pPr>
      <w:r w:rsidRPr="001E3FC4">
        <w:rPr>
          <w:rStyle w:val="a9"/>
          <w:lang w:val="be-BY"/>
        </w:rPr>
        <w:footnoteRef/>
      </w:r>
      <w:r w:rsidRPr="001E3FC4">
        <w:rPr>
          <w:lang w:val="be-BY"/>
        </w:rPr>
        <w:t xml:space="preserve"> </w:t>
      </w:r>
      <w:r w:rsidRPr="001E3FC4">
        <w:rPr>
          <w:i/>
          <w:lang w:val="be-BY"/>
        </w:rPr>
        <w:t>Ступою</w:t>
      </w:r>
      <w:r w:rsidRPr="001E3FC4">
        <w:rPr>
          <w:lang w:val="be-BY"/>
        </w:rPr>
        <w:t xml:space="preserve"> — самым павольным алюрам.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1E3FC4"/>
    <w:rsid w:val="00226794"/>
    <w:rsid w:val="00245CB5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91274"/>
    <w:rsid w:val="00BB305B"/>
    <w:rsid w:val="00BB3C01"/>
    <w:rsid w:val="00BD4B4D"/>
    <w:rsid w:val="00BF3769"/>
    <w:rsid w:val="00C80B62"/>
    <w:rsid w:val="00C9220F"/>
    <w:rsid w:val="00D12636"/>
    <w:rsid w:val="00DA02CD"/>
    <w:rsid w:val="00DA1D5E"/>
    <w:rsid w:val="00DF2F0F"/>
    <w:rsid w:val="00E05415"/>
    <w:rsid w:val="00E4111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3A8A-B282-41DA-B799-5548C892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Нехаць</dc:title>
  <dc:creator>Паўлаў У.</dc:creator>
  <cp:lastModifiedBy>Олеся</cp:lastModifiedBy>
  <cp:revision>23</cp:revision>
  <dcterms:created xsi:type="dcterms:W3CDTF">2016-03-09T07:54:00Z</dcterms:created>
  <dcterms:modified xsi:type="dcterms:W3CDTF">2018-04-27T10:08:00Z</dcterms:modified>
  <cp:category>Произведения поэтов белорусских</cp:category>
  <dc:language>бел.</dc:language>
</cp:coreProperties>
</file>