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F142C9" w:rsidP="00732396">
      <w:pPr>
        <w:pStyle w:val="11"/>
        <w:outlineLvl w:val="1"/>
        <w:rPr>
          <w:lang w:val="be-BY"/>
        </w:rPr>
      </w:pPr>
      <w:r>
        <w:rPr>
          <w:lang w:val="be-BY"/>
        </w:rPr>
        <w:t>Ірынка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bookmarkStart w:id="0" w:name="_GoBack"/>
      <w:r w:rsidRPr="00F142C9">
        <w:rPr>
          <w:lang w:val="be-BY"/>
        </w:rPr>
        <w:t>Мне падабаецца дзяўчынка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3 крынічным іменем Ірынка.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Яна прыгожая такая,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Каса ў Ірынкі залатая,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А вочы, нібы васількі,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I голас ветлівы такі.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Яе я ўбачыў першы раз,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Калі прыйшоў у першы клас.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 xml:space="preserve">Я побач з </w:t>
      </w:r>
      <w:proofErr w:type="spellStart"/>
      <w:r w:rsidRPr="00F142C9">
        <w:rPr>
          <w:lang w:val="be-BY"/>
        </w:rPr>
        <w:t>Іркаю</w:t>
      </w:r>
      <w:proofErr w:type="spellEnd"/>
      <w:r w:rsidRPr="00F142C9">
        <w:rPr>
          <w:lang w:val="be-BY"/>
        </w:rPr>
        <w:t xml:space="preserve"> вясёлы,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Але сумую пасля школы.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У гэтым сябруку прызнаўся,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А ён нядобра рассмяяўся.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Цяпер і ў школе я, і дома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 xml:space="preserve">Пра </w:t>
      </w:r>
      <w:proofErr w:type="spellStart"/>
      <w:r w:rsidRPr="00F142C9">
        <w:rPr>
          <w:lang w:val="be-BY"/>
        </w:rPr>
        <w:t>Ірку</w:t>
      </w:r>
      <w:proofErr w:type="spellEnd"/>
      <w:r w:rsidRPr="00F142C9">
        <w:rPr>
          <w:lang w:val="be-BY"/>
        </w:rPr>
        <w:t xml:space="preserve"> не кажу нікому.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I нават маме па сакрэту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Я не адкрыю тайну гэту.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Хай лічыць лепш, што я стаміўся</w:t>
      </w:r>
    </w:p>
    <w:p w:rsidR="00FD3687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Ці, можа, з сябрам пасварыўся.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 xml:space="preserve">А хутка ў </w:t>
      </w:r>
      <w:proofErr w:type="spellStart"/>
      <w:r w:rsidRPr="00F142C9">
        <w:rPr>
          <w:lang w:val="be-BY"/>
        </w:rPr>
        <w:t>Іркі</w:t>
      </w:r>
      <w:proofErr w:type="spellEnd"/>
      <w:r w:rsidRPr="00F142C9">
        <w:rPr>
          <w:lang w:val="be-BY"/>
        </w:rPr>
        <w:t xml:space="preserve"> будзе свята,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Хай смехам пырскае сябрук,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А я, як робіць маме тата,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Ірынцы кветкі падару.</w:t>
      </w:r>
    </w:p>
    <w:p w:rsidR="00F142C9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Нікому крыўдзіць не дазволю</w:t>
      </w:r>
    </w:p>
    <w:p w:rsidR="00F142C9" w:rsidRPr="00BB3C01" w:rsidRDefault="00F142C9" w:rsidP="00F142C9">
      <w:pPr>
        <w:spacing w:after="0" w:line="240" w:lineRule="auto"/>
        <w:ind w:left="2835"/>
        <w:jc w:val="both"/>
        <w:rPr>
          <w:lang w:val="be-BY"/>
        </w:rPr>
      </w:pPr>
      <w:r w:rsidRPr="00F142C9">
        <w:rPr>
          <w:lang w:val="be-BY"/>
        </w:rPr>
        <w:t>Яе на вуліцы і ў школе.</w:t>
      </w:r>
      <w:bookmarkEnd w:id="0"/>
    </w:p>
    <w:sectPr w:rsidR="00F142C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73" w:rsidRDefault="004C6473" w:rsidP="00BB305B">
      <w:pPr>
        <w:spacing w:after="0" w:line="240" w:lineRule="auto"/>
      </w:pPr>
      <w:r>
        <w:separator/>
      </w:r>
    </w:p>
  </w:endnote>
  <w:endnote w:type="continuationSeparator" w:id="0">
    <w:p w:rsidR="004C6473" w:rsidRDefault="004C647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42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42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73" w:rsidRDefault="004C6473" w:rsidP="00BB305B">
      <w:pPr>
        <w:spacing w:after="0" w:line="240" w:lineRule="auto"/>
      </w:pPr>
      <w:r>
        <w:separator/>
      </w:r>
    </w:p>
  </w:footnote>
  <w:footnote w:type="continuationSeparator" w:id="0">
    <w:p w:rsidR="004C6473" w:rsidRDefault="004C647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22F"/>
    <w:rsid w:val="00E05415"/>
    <w:rsid w:val="00E378F6"/>
    <w:rsid w:val="00E43D41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4F61-2D37-4F76-BC03-84F4CD27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Ірынка</dc:title>
  <dc:creator>Пазнякоў М.</dc:creator>
  <cp:lastModifiedBy>Олеся</cp:lastModifiedBy>
  <cp:revision>67</cp:revision>
  <dcterms:created xsi:type="dcterms:W3CDTF">2016-03-09T07:54:00Z</dcterms:created>
  <dcterms:modified xsi:type="dcterms:W3CDTF">2018-06-08T13:57:00Z</dcterms:modified>
  <cp:category>Произведения поэтов белорусских</cp:category>
  <dc:language>бел.</dc:language>
</cp:coreProperties>
</file>