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6639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Зязюля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6639E" w:rsidRP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Голас жаласны ў зязюлі: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 xml:space="preserve">— Дайце проса для </w:t>
      </w:r>
      <w:proofErr w:type="spellStart"/>
      <w:r w:rsidRPr="0086639E">
        <w:rPr>
          <w:lang w:val="be-BY"/>
        </w:rPr>
        <w:t>сынулі</w:t>
      </w:r>
      <w:proofErr w:type="spellEnd"/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I крынічнае вадзіцы</w:t>
      </w:r>
    </w:p>
    <w:p w:rsidR="0086639E" w:rsidRP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Дайце роднаму напіцца.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— А ці ж помніш ты, зязюля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 xml:space="preserve">Дзе маленькі твой </w:t>
      </w:r>
      <w:proofErr w:type="spellStart"/>
      <w:r w:rsidRPr="0086639E">
        <w:rPr>
          <w:lang w:val="be-BY"/>
        </w:rPr>
        <w:t>сынуля?</w:t>
      </w:r>
      <w:proofErr w:type="spellEnd"/>
    </w:p>
    <w:p w:rsidR="0086639E" w:rsidRP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Не прасі, шукай сама:</w:t>
      </w:r>
    </w:p>
    <w:p w:rsidR="0086639E" w:rsidRP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У цябе сынка няма.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Ты ж гняздзечка не будуеш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I дзіцятак не гадуеш,</w:t>
      </w:r>
    </w:p>
    <w:p w:rsidR="0086639E" w:rsidRDefault="0086639E" w:rsidP="0086639E">
      <w:pPr>
        <w:spacing w:after="0" w:line="240" w:lineRule="auto"/>
        <w:ind w:left="3119"/>
        <w:jc w:val="both"/>
        <w:rPr>
          <w:lang w:val="be-BY"/>
        </w:rPr>
      </w:pPr>
      <w:r w:rsidRPr="0086639E">
        <w:rPr>
          <w:lang w:val="be-BY"/>
        </w:rPr>
        <w:t>Век падкідваеш яечкі</w:t>
      </w:r>
    </w:p>
    <w:p w:rsidR="00841771" w:rsidRPr="00BB3C01" w:rsidRDefault="0086639E" w:rsidP="0086639E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bookmarkEnd w:id="0"/>
      <w:r w:rsidRPr="0086639E">
        <w:rPr>
          <w:lang w:val="be-BY"/>
        </w:rPr>
        <w:t>У чужыя ты гняздзечкі.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17" w:rsidRDefault="009C3417" w:rsidP="00BB305B">
      <w:pPr>
        <w:spacing w:after="0" w:line="240" w:lineRule="auto"/>
      </w:pPr>
      <w:r>
        <w:separator/>
      </w:r>
    </w:p>
  </w:endnote>
  <w:endnote w:type="continuationSeparator" w:id="0">
    <w:p w:rsidR="009C3417" w:rsidRDefault="009C341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663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663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17" w:rsidRDefault="009C3417" w:rsidP="00BB305B">
      <w:pPr>
        <w:spacing w:after="0" w:line="240" w:lineRule="auto"/>
      </w:pPr>
      <w:r>
        <w:separator/>
      </w:r>
    </w:p>
  </w:footnote>
  <w:footnote w:type="continuationSeparator" w:id="0">
    <w:p w:rsidR="009C3417" w:rsidRDefault="009C341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D4894"/>
    <w:rsid w:val="008D585A"/>
    <w:rsid w:val="008E57B2"/>
    <w:rsid w:val="0093322C"/>
    <w:rsid w:val="0096164A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DB2D-8863-4D21-8F38-E5446B1E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Зязюля</dc:title>
  <dc:creator>Пазнякоў М.</dc:creator>
  <cp:lastModifiedBy>Олеся</cp:lastModifiedBy>
  <cp:revision>40</cp:revision>
  <dcterms:created xsi:type="dcterms:W3CDTF">2016-03-09T07:54:00Z</dcterms:created>
  <dcterms:modified xsi:type="dcterms:W3CDTF">2018-06-08T12:10:00Z</dcterms:modified>
  <cp:category>Произведения поэтов белорусских</cp:category>
  <dc:language>бел.</dc:language>
</cp:coreProperties>
</file>