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1263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Хлеб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Ён — духмяны,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Апетытны.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Кожны дзень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Яго дамоў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Мы нясём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3 універсама —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Хлеб,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Аснову ўсіх асноў.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Зернем нівы</w:t>
      </w:r>
      <w:r>
        <w:rPr>
          <w:rStyle w:val="a9"/>
          <w:lang w:val="be-BY"/>
        </w:rPr>
        <w:footnoteReference w:id="1"/>
      </w:r>
      <w:r w:rsidRPr="00D12636">
        <w:rPr>
          <w:lang w:val="be-BY"/>
        </w:rPr>
        <w:t xml:space="preserve"> засявалі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Хлебаробы ў весні час.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Сэрцам шчодрым сагравалі,</w:t>
      </w:r>
    </w:p>
    <w:p w:rsidR="00D12636" w:rsidRP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Клапаціліся пра нас.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Рупнай</w:t>
      </w:r>
      <w:r>
        <w:rPr>
          <w:rStyle w:val="a9"/>
          <w:lang w:val="be-BY"/>
        </w:rPr>
        <w:footnoteReference w:id="2"/>
      </w:r>
      <w:r w:rsidRPr="00D12636">
        <w:rPr>
          <w:lang w:val="be-BY"/>
        </w:rPr>
        <w:t xml:space="preserve"> працай,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Цёплым ветрам</w:t>
      </w:r>
    </w:p>
    <w:p w:rsidR="004A64B1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I расою пахне хлеб.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Нібы сонейка над светам,</w:t>
      </w:r>
    </w:p>
    <w:p w:rsidR="00D12636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Ён штодзённа</w:t>
      </w:r>
    </w:p>
    <w:p w:rsidR="00D12636" w:rsidRPr="00BB3C01" w:rsidRDefault="00D12636" w:rsidP="00D12636">
      <w:pPr>
        <w:spacing w:after="0" w:line="240" w:lineRule="auto"/>
        <w:ind w:left="2552" w:firstLine="709"/>
        <w:jc w:val="both"/>
        <w:rPr>
          <w:lang w:val="be-BY"/>
        </w:rPr>
      </w:pPr>
      <w:r w:rsidRPr="00D12636">
        <w:rPr>
          <w:lang w:val="be-BY"/>
        </w:rPr>
        <w:t>На стале.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CA" w:rsidRDefault="00001ECA" w:rsidP="00BB305B">
      <w:pPr>
        <w:spacing w:after="0" w:line="240" w:lineRule="auto"/>
      </w:pPr>
      <w:r>
        <w:separator/>
      </w:r>
    </w:p>
  </w:endnote>
  <w:endnote w:type="continuationSeparator" w:id="0">
    <w:p w:rsidR="00001ECA" w:rsidRDefault="00001E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26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26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CA" w:rsidRDefault="00001ECA" w:rsidP="00BB305B">
      <w:pPr>
        <w:spacing w:after="0" w:line="240" w:lineRule="auto"/>
      </w:pPr>
      <w:r>
        <w:separator/>
      </w:r>
    </w:p>
  </w:footnote>
  <w:footnote w:type="continuationSeparator" w:id="0">
    <w:p w:rsidR="00001ECA" w:rsidRDefault="00001ECA" w:rsidP="00BB305B">
      <w:pPr>
        <w:spacing w:after="0" w:line="240" w:lineRule="auto"/>
      </w:pPr>
      <w:r>
        <w:continuationSeparator/>
      </w:r>
    </w:p>
  </w:footnote>
  <w:footnote w:id="1">
    <w:p w:rsidR="00D12636" w:rsidRPr="00D12636" w:rsidRDefault="00D12636">
      <w:pPr>
        <w:pStyle w:val="a7"/>
        <w:rPr>
          <w:lang w:val="be-BY"/>
        </w:rPr>
      </w:pPr>
      <w:r w:rsidRPr="00D12636">
        <w:rPr>
          <w:rStyle w:val="a9"/>
          <w:lang w:val="be-BY"/>
        </w:rPr>
        <w:footnoteRef/>
      </w:r>
      <w:r w:rsidRPr="00D12636">
        <w:rPr>
          <w:lang w:val="be-BY"/>
        </w:rPr>
        <w:t xml:space="preserve"> </w:t>
      </w:r>
      <w:proofErr w:type="spellStart"/>
      <w:r w:rsidRPr="00D12636">
        <w:rPr>
          <w:lang w:val="be-BY"/>
        </w:rPr>
        <w:t>Ні</w:t>
      </w:r>
      <w:r>
        <w:rPr>
          <w:lang w:val="be-BY"/>
        </w:rPr>
        <w:t>́</w:t>
      </w:r>
      <w:r w:rsidRPr="00D12636">
        <w:rPr>
          <w:lang w:val="be-BY"/>
        </w:rPr>
        <w:t>ва</w:t>
      </w:r>
      <w:proofErr w:type="spellEnd"/>
      <w:r w:rsidRPr="00D12636">
        <w:rPr>
          <w:lang w:val="be-BY"/>
        </w:rPr>
        <w:t xml:space="preserve"> — апрацаванае пад сяўбу або засеянае поле.</w:t>
      </w:r>
    </w:p>
  </w:footnote>
  <w:footnote w:id="2">
    <w:p w:rsidR="00D12636" w:rsidRPr="00D12636" w:rsidRDefault="00D12636">
      <w:pPr>
        <w:pStyle w:val="a7"/>
        <w:rPr>
          <w:lang w:val="be-BY"/>
        </w:rPr>
      </w:pPr>
      <w:r w:rsidRPr="00D12636">
        <w:rPr>
          <w:rStyle w:val="a9"/>
          <w:lang w:val="be-BY"/>
        </w:rPr>
        <w:footnoteRef/>
      </w:r>
      <w:r w:rsidRPr="00D12636">
        <w:rPr>
          <w:lang w:val="be-BY"/>
        </w:rPr>
        <w:t xml:space="preserve"> </w:t>
      </w:r>
      <w:proofErr w:type="spellStart"/>
      <w:r w:rsidRPr="00D12636">
        <w:rPr>
          <w:lang w:val="be-BY"/>
        </w:rPr>
        <w:t>Ру́пны</w:t>
      </w:r>
      <w:proofErr w:type="spellEnd"/>
      <w:r w:rsidRPr="00D12636">
        <w:rPr>
          <w:lang w:val="be-BY"/>
        </w:rPr>
        <w:t xml:space="preserve"> — клапатлівы, старанны, які імкнецца зрабіць як мага бол</w:t>
      </w:r>
      <w:r>
        <w:rPr>
          <w:lang w:val="be-BY"/>
        </w:rPr>
        <w:t>ьш</w:t>
      </w:r>
      <w:bookmarkStart w:id="0" w:name="_GoBack"/>
      <w:bookmarkEnd w:id="0"/>
      <w:r w:rsidRPr="00D12636">
        <w:rPr>
          <w:lang w:val="be-BY"/>
        </w:rPr>
        <w:t xml:space="preserve"> і лепш.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6290-1C7F-4DAE-9A9C-0FD8E114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</dc:title>
  <dc:creator>Пазнякоў М.</dc:creator>
  <cp:lastModifiedBy>Олеся</cp:lastModifiedBy>
  <cp:revision>15</cp:revision>
  <dcterms:created xsi:type="dcterms:W3CDTF">2016-03-09T07:54:00Z</dcterms:created>
  <dcterms:modified xsi:type="dcterms:W3CDTF">2017-09-15T07:01:00Z</dcterms:modified>
  <cp:category>Произведения поэтов белорусских</cp:category>
  <dc:language>бел.</dc:language>
</cp:coreProperties>
</file>