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B06D9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Не хапіла работы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Нічыпар Парукаў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Адыходзячы на работу, маці паклікала да сябе дачок — Лізу і Таню — і сказала:</w:t>
      </w: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— Прыбярыце са стала, памыйце талеркі і лыжкі, падмяціце чысценька падлогу на кухні.</w:t>
      </w: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— Добра, мамачка. Усё зробім, як трэба, — дружна адказалі дзяўчынкі.</w:t>
      </w: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Вярнулася маці дадому і</w:t>
      </w:r>
      <w:bookmarkStart w:id="0" w:name="_GoBack"/>
      <w:bookmarkEnd w:id="0"/>
      <w:r w:rsidRPr="00B06D93">
        <w:rPr>
          <w:lang w:val="be-BY"/>
        </w:rPr>
        <w:t xml:space="preserve"> бачыць: стол засланы чыстым абрусам, талеркі і лыжкі вымыты і акуратна расстаўлены ў шафе для посуду. А кухня чыста-чыста падмецена. I смецце вынесена.</w:t>
      </w: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— Малайцы, дзеткі, добра зрабілі, — пахваліла маці дзяўчынак.</w:t>
      </w:r>
    </w:p>
    <w:p w:rsidR="004A64B1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Ёй хацелася даведацца, хто ж з дачок што рабіў.</w:t>
      </w: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— Кат</w:t>
      </w:r>
      <w:r>
        <w:rPr>
          <w:lang w:val="be-BY"/>
        </w:rPr>
        <w:t>орая з вас, мае дарагія памочні</w:t>
      </w:r>
      <w:r w:rsidRPr="00B06D93">
        <w:rPr>
          <w:lang w:val="be-BY"/>
        </w:rPr>
        <w:t>цы, са стала прыбрала?</w:t>
      </w: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— Я, — голасна адказала Таня.</w:t>
      </w: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— А хто талеркі і лыжкі памыў і паставіў на месца?</w:t>
      </w: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— Я, — зноў адказала Таня.</w:t>
      </w:r>
    </w:p>
    <w:p w:rsidR="00B06D93" w:rsidRPr="00B06D93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— Ну, а ты, Ліза, што рабіла? — глянула маці на старэйшую дачку.</w:t>
      </w:r>
    </w:p>
    <w:p w:rsidR="00B06D93" w:rsidRPr="00BB3C01" w:rsidRDefault="00B06D93" w:rsidP="00B06D93">
      <w:pPr>
        <w:spacing w:after="0" w:line="240" w:lineRule="auto"/>
        <w:ind w:firstLine="709"/>
        <w:jc w:val="both"/>
        <w:rPr>
          <w:lang w:val="be-BY"/>
        </w:rPr>
      </w:pPr>
      <w:r w:rsidRPr="00B06D93">
        <w:rPr>
          <w:lang w:val="be-BY"/>
        </w:rPr>
        <w:t>— Я... я нічога, мама, не рабіла... Таня ўсё забрала сабе. Мне не хапіла работы, — ціха адказала дзяўчынка і вінавата апусціла галаву.</w:t>
      </w:r>
    </w:p>
    <w:sectPr w:rsidR="00B06D93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F0" w:rsidRDefault="009431F0" w:rsidP="00BB305B">
      <w:pPr>
        <w:spacing w:after="0" w:line="240" w:lineRule="auto"/>
      </w:pPr>
      <w:r>
        <w:separator/>
      </w:r>
    </w:p>
  </w:endnote>
  <w:endnote w:type="continuationSeparator" w:id="0">
    <w:p w:rsidR="009431F0" w:rsidRDefault="009431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6D9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6D9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F0" w:rsidRDefault="009431F0" w:rsidP="00BB305B">
      <w:pPr>
        <w:spacing w:after="0" w:line="240" w:lineRule="auto"/>
      </w:pPr>
      <w:r>
        <w:separator/>
      </w:r>
    </w:p>
  </w:footnote>
  <w:footnote w:type="continuationSeparator" w:id="0">
    <w:p w:rsidR="009431F0" w:rsidRDefault="009431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93322C"/>
    <w:rsid w:val="009431F0"/>
    <w:rsid w:val="0096164A"/>
    <w:rsid w:val="009E7430"/>
    <w:rsid w:val="00A42F75"/>
    <w:rsid w:val="00AD7336"/>
    <w:rsid w:val="00B06D93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0E08-8680-41DE-AAE1-4C339965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хапіла работы</dc:title>
  <dc:creator>Парукаў Н.</dc:creator>
  <cp:lastModifiedBy>Олеся</cp:lastModifiedBy>
  <cp:revision>14</cp:revision>
  <dcterms:created xsi:type="dcterms:W3CDTF">2016-03-09T07:54:00Z</dcterms:created>
  <dcterms:modified xsi:type="dcterms:W3CDTF">2017-09-15T07:15:00Z</dcterms:modified>
  <cp:category>Произведения писателей белорусских</cp:category>
  <dc:language>бел.</dc:language>
</cp:coreProperties>
</file>