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81BCF" w:rsidP="004A64B1">
      <w:pPr>
        <w:pStyle w:val="11"/>
        <w:outlineLvl w:val="1"/>
        <w:rPr>
          <w:sz w:val="20"/>
          <w:szCs w:val="20"/>
          <w:lang w:val="be-BY"/>
        </w:rPr>
      </w:pPr>
      <w:r w:rsidRPr="00981BCF">
        <w:rPr>
          <w:lang w:val="be-BY"/>
        </w:rPr>
        <w:t>Шчасце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Янка Маўр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Быў адзін з тых летніх дзён, якія бываюць, мусіць, толькі на Беларусі. Сонца пячэ як мага, а гарачыні няма: лішак яе паглынаюць і рака, і</w:t>
      </w:r>
      <w:r>
        <w:rPr>
          <w:lang w:val="be-BY"/>
        </w:rPr>
        <w:t xml:space="preserve"> </w:t>
      </w:r>
      <w:r w:rsidRPr="00981BCF">
        <w:rPr>
          <w:lang w:val="be-BY"/>
        </w:rPr>
        <w:t>ўсялякая зеляніна, што жыве навакол, дыхае, шамаціць і запаўняе не толькі прыроду, але і душу чалавека.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 xml:space="preserve">Усім радасна </w:t>
      </w:r>
      <w:r>
        <w:rPr>
          <w:lang w:val="be-BY"/>
        </w:rPr>
        <w:t>ў такі дзень. Радасна і мне. Ра</w:t>
      </w:r>
      <w:r w:rsidRPr="00981BCF">
        <w:rPr>
          <w:lang w:val="be-BY"/>
        </w:rPr>
        <w:t>дасна і вунь таму хлапчуку год васьмі, што спускаецца з гары, падскокваючы на адной назе.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Мы сустракаемся з ім на мосце. Ён прыпыняецца і глядзіць на мяне так, нібы хоча нешта сказаць. Радасць, шчасце так і пырскаюць з яго блакітных вачэй. Я лагодна ўсміхаюся яму, ківаю галавой і кажу:</w:t>
      </w:r>
    </w:p>
    <w:p w:rsid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Добра жыць на свеце, браток, га?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Тварык хлопчыка засвяціўся яшчэ больш, але</w:t>
      </w:r>
      <w:r>
        <w:rPr>
          <w:lang w:val="be-BY"/>
        </w:rPr>
        <w:t xml:space="preserve"> </w:t>
      </w:r>
      <w:r w:rsidRPr="00981BCF">
        <w:rPr>
          <w:lang w:val="be-BY"/>
        </w:rPr>
        <w:t>ён нічога не сказаў.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Я паціху ішоў міма, а хлопчык, нібы той сланечнік, паварочваў следам за мной свой круглы тварык. Здавалася, што ён вось-вось нешта скажа.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Я яго разумеў. Але ён, відаць, гэтага не ведаў, бо ўсё глядзеў мне ў вочы, нібы чагосьці чакаючы ад мяне. Ён заліваў мяне сваім шчасцем, а я ў адказ нічога не мог яму даць. Мне трэба яму нешта сказаць. Але што? Што яму сказаць, каб перадаць усю тую цеплыню, якую я ад яго адчуваю?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Як цябе зваць? — сказаў я нарэшце, каб толькі не маўчаць.</w:t>
      </w:r>
    </w:p>
    <w:p w:rsidR="00E86B2E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Хлопчык нічога мне не адказаў. Сваім дзіцячым інстынктам ён, відаць, зразумеў, што словы гэтыя сказаны так сабе, абы сказаць. Мала таго: твар яго перастаў свяціцца, нават неяк балюча скрывіўся.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А потым</w:t>
      </w:r>
      <w:r>
        <w:rPr>
          <w:lang w:val="be-BY"/>
        </w:rPr>
        <w:t>…</w:t>
      </w:r>
      <w:r w:rsidRPr="00981BCF">
        <w:rPr>
          <w:lang w:val="be-BY"/>
        </w:rPr>
        <w:t xml:space="preserve"> потым з грудзей яго вырваўся крык!.. Два словы толькі было ў гэтым крыку: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Дзядзька!.. Шапка!..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Але гэтага было досыць, каб зразумець, хоць і са спазненнем, усю тую трагедыю, якая адбылася тут, на мосце, у гэты радасны летні дзень.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 xml:space="preserve">У хлопчыка на галаве была новая шапка, якую ён надзеў, відаць, першы раз. Добрая шапка, шэрая, каляная. Яна ахапіла не толькі галаву хлопчыка, але ўсё цела і душу. Гэта ж праз яе сёння такі цудоўны дзень, а я гэтага не ведаў. I сонца так </w:t>
      </w:r>
      <w:r w:rsidRPr="00981BCF">
        <w:rPr>
          <w:lang w:val="be-BY"/>
        </w:rPr>
        <w:lastRenderedPageBreak/>
        <w:t>шчодра свеціць толькі дзеля таго, каб усе здалёк маглі бачыць шапку, а я не заўважыў яе і зблізку. Адзін усяго толькі крок заставалася зрабіць — і ўся сустрэча пайшла б прахам. Ці магла чулая дзіцячая душа сцярпець такую несправядлівасць, такое халодна</w:t>
      </w:r>
      <w:r>
        <w:rPr>
          <w:lang w:val="be-BY"/>
        </w:rPr>
        <w:t>е бяздушша? I яна не сцярпела…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Я адчуў сябе вельмі вінаватым і кінуўся выпраўляць сваю віну.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Ах, якая цудоўная ў цябе шапка! — крыкнуў я.</w:t>
      </w:r>
      <w:r>
        <w:rPr>
          <w:lang w:val="be-BY"/>
        </w:rPr>
        <w:t xml:space="preserve"> </w:t>
      </w:r>
      <w:r w:rsidRPr="00981BCF">
        <w:rPr>
          <w:lang w:val="be-BY"/>
        </w:rPr>
        <w:t>— Пакажы, пакажы!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Вочы хлопчыка зноў засвяціліся радасцю. Я зняў з яго галавы шапку. Яна сапраўды хрусцела, як бляшаная. Хлопчык глядзеў на мяне ўдзячнымі вачыма, бы на свайго збаўцу.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Які казырок! I шнурок! I гузікі два! — стараўся я. — А падкладка якая цудоўная! Хто купіў?</w:t>
      </w:r>
    </w:p>
    <w:p w:rsidR="00981BCF" w:rsidRP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— Мамка! — з гордасцю адказаў хлопчык. Несправядлівасць была выпраўлена.</w:t>
      </w:r>
    </w:p>
    <w:p w:rsidR="00981BCF" w:rsidRDefault="00981BCF" w:rsidP="00981BCF">
      <w:pPr>
        <w:spacing w:after="0" w:line="240" w:lineRule="auto"/>
        <w:ind w:firstLine="709"/>
        <w:jc w:val="both"/>
        <w:rPr>
          <w:lang w:val="be-BY"/>
        </w:rPr>
      </w:pPr>
      <w:r w:rsidRPr="00981BCF">
        <w:rPr>
          <w:lang w:val="be-BY"/>
        </w:rPr>
        <w:t>I мы абодва, зноў шчаслівыя, разышліся кожны сваім шляхам.</w:t>
      </w:r>
    </w:p>
    <w:p w:rsidR="006A3E8E" w:rsidRDefault="006A3E8E" w:rsidP="00981BCF">
      <w:pPr>
        <w:spacing w:after="0" w:line="240" w:lineRule="auto"/>
        <w:ind w:firstLine="709"/>
        <w:jc w:val="both"/>
        <w:rPr>
          <w:lang w:val="be-BY"/>
        </w:rPr>
      </w:pPr>
    </w:p>
    <w:p w:rsidR="006A3E8E" w:rsidRPr="00BB3C01" w:rsidRDefault="006A3E8E" w:rsidP="006A3E8E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1947 г.</w:t>
      </w:r>
      <w:bookmarkStart w:id="0" w:name="_GoBack"/>
      <w:bookmarkEnd w:id="0"/>
    </w:p>
    <w:sectPr w:rsidR="006A3E8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E3" w:rsidRDefault="00473AE3" w:rsidP="00BB305B">
      <w:pPr>
        <w:spacing w:after="0" w:line="240" w:lineRule="auto"/>
      </w:pPr>
      <w:r>
        <w:separator/>
      </w:r>
    </w:p>
  </w:endnote>
  <w:endnote w:type="continuationSeparator" w:id="0">
    <w:p w:rsidR="00473AE3" w:rsidRDefault="00473A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3E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3E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3E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3E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E3" w:rsidRDefault="00473AE3" w:rsidP="00BB305B">
      <w:pPr>
        <w:spacing w:after="0" w:line="240" w:lineRule="auto"/>
      </w:pPr>
      <w:r>
        <w:separator/>
      </w:r>
    </w:p>
  </w:footnote>
  <w:footnote w:type="continuationSeparator" w:id="0">
    <w:p w:rsidR="00473AE3" w:rsidRDefault="00473A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C246B"/>
    <w:rsid w:val="00215D20"/>
    <w:rsid w:val="00226794"/>
    <w:rsid w:val="002A0630"/>
    <w:rsid w:val="002C4127"/>
    <w:rsid w:val="00310E12"/>
    <w:rsid w:val="0039181F"/>
    <w:rsid w:val="003D71C7"/>
    <w:rsid w:val="0040592E"/>
    <w:rsid w:val="00424511"/>
    <w:rsid w:val="00473AE3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A3E8E"/>
    <w:rsid w:val="006C1F9A"/>
    <w:rsid w:val="006C5EA2"/>
    <w:rsid w:val="00740F9E"/>
    <w:rsid w:val="007E6BB7"/>
    <w:rsid w:val="007F06E6"/>
    <w:rsid w:val="007F47C6"/>
    <w:rsid w:val="008344C6"/>
    <w:rsid w:val="00854F6C"/>
    <w:rsid w:val="008D585A"/>
    <w:rsid w:val="0093322C"/>
    <w:rsid w:val="0096164A"/>
    <w:rsid w:val="00981BCF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530A-3819-4F56-AB84-636FF96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Шчасце</dc:title>
  <dc:creator>Маўр Я.</dc:creator>
  <cp:lastModifiedBy>Олеся</cp:lastModifiedBy>
  <cp:revision>26</cp:revision>
  <dcterms:created xsi:type="dcterms:W3CDTF">2016-03-09T07:54:00Z</dcterms:created>
  <dcterms:modified xsi:type="dcterms:W3CDTF">2017-11-12T06:25:00Z</dcterms:modified>
  <cp:category>Произведения писателей белорусских</cp:category>
  <dc:language>бел.</dc:language>
</cp:coreProperties>
</file>