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CA7AC2" w:rsidP="004A64B1">
      <w:pPr>
        <w:pStyle w:val="11"/>
        <w:outlineLvl w:val="1"/>
        <w:rPr>
          <w:sz w:val="20"/>
          <w:szCs w:val="20"/>
          <w:lang w:val="be-BY"/>
        </w:rPr>
      </w:pPr>
      <w:r w:rsidRPr="00CA7AC2">
        <w:rPr>
          <w:lang w:val="be-BY"/>
        </w:rPr>
        <w:t>Праўдзівая зорная казка</w:t>
      </w:r>
      <w:r w:rsidR="004A64B1" w:rsidRPr="00BB3C01">
        <w:rPr>
          <w:lang w:val="be-BY"/>
        </w:rPr>
        <w:br/>
      </w:r>
      <w:r w:rsidR="00115455">
        <w:rPr>
          <w:b w:val="0"/>
          <w:i/>
          <w:sz w:val="20"/>
          <w:szCs w:val="20"/>
          <w:lang w:val="be-BY"/>
        </w:rPr>
        <w:t>Алена Масла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Слухай, мой харошы, я раскажу т</w:t>
      </w:r>
      <w:r>
        <w:rPr>
          <w:lang w:val="be-BY"/>
        </w:rPr>
        <w:t>абе казку пра Вялікую Мядзведзі</w:t>
      </w:r>
      <w:r w:rsidRPr="00CA7AC2">
        <w:rPr>
          <w:lang w:val="be-BY"/>
        </w:rPr>
        <w:t>цу. Жыве яна за высокімі-высокімі гарамі. Ды яна за іх большая: калі выпрастаецца на ўвесь рост, з-за гор выторкваецца чорная калматая галава і засланяе сонца. А калі Мядзведзіца задзірае ўгору лапы, то дастае імі ажно да неба.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Канешне ж, ты здагадаўся, што Мядзведзіца незвычайная — не з тых мядзведзяў, што жывуць у пушчанскай густэчы, спяць узімку ў бярлозе і смокчуць лапу.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Гэтай не тое што спаць колькі месяцаў запар, а прысесці за дзень не выпадае. Мядзведзіца Вялікая — і клопат у яе вялікі.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Здавён так заведзена, што яна штодзень выпраўляе ў вандроўку па небе хмары. Уначы яны спяць, зачап</w:t>
      </w:r>
      <w:r>
        <w:rPr>
          <w:lang w:val="be-BY"/>
        </w:rPr>
        <w:t>іўшыся кудзеркамі</w:t>
      </w:r>
      <w:r>
        <w:rPr>
          <w:rStyle w:val="a9"/>
          <w:lang w:val="be-BY"/>
        </w:rPr>
        <w:footnoteReference w:id="1"/>
      </w:r>
      <w:r>
        <w:rPr>
          <w:lang w:val="be-BY"/>
        </w:rPr>
        <w:t xml:space="preserve"> за вяршыні са</w:t>
      </w:r>
      <w:r w:rsidRPr="00CA7AC2">
        <w:rPr>
          <w:lang w:val="be-BY"/>
        </w:rPr>
        <w:t>мых стромкіх</w:t>
      </w:r>
      <w:r>
        <w:rPr>
          <w:rStyle w:val="a9"/>
          <w:lang w:val="be-BY"/>
        </w:rPr>
        <w:footnoteReference w:id="2"/>
      </w:r>
      <w:r w:rsidRPr="00CA7AC2">
        <w:rPr>
          <w:lang w:val="be-BY"/>
        </w:rPr>
        <w:t xml:space="preserve"> гор. А на досвітку, пакуль і сонейка яшчэ не ўстала, Вялікая Мядзведзіца пачынае паліць у печы і гатаваць хмарам сняданак.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Печчу Мядзведзіцы служыць стары вулкан. Шмат мільёнаў гадоў стаіць ён на Зямлі і ўжо ледзь тлее, ледзь дыхае. Але калі Мядзведзіца кідае яму ў жарало бярэмя др</w:t>
      </w:r>
      <w:bookmarkStart w:id="0" w:name="_GoBack"/>
      <w:bookmarkEnd w:id="0"/>
      <w:r w:rsidRPr="00CA7AC2">
        <w:rPr>
          <w:lang w:val="be-BY"/>
        </w:rPr>
        <w:t>оў і дзьме на вуголле, сівы дзядуля аджывае і ажно маладзее. У ім разгараецца магутны агонь, і вулкан ахвотна дазваляе Мядзведзіцы ўзгрувасціць на сябе чыгун з варывам.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На сняданак хмаркі прывучаны піць малінавы кампот. Таму на досвітку ў кіпень засыпаюцца маліны. Збірае іх па зарасніках і падносіць</w:t>
      </w:r>
      <w:r>
        <w:rPr>
          <w:lang w:val="be-BY"/>
        </w:rPr>
        <w:t xml:space="preserve"> </w:t>
      </w:r>
      <w:r w:rsidRPr="00CA7AC2">
        <w:rPr>
          <w:lang w:val="be-BY"/>
        </w:rPr>
        <w:t xml:space="preserve">маці Малая дачушка-Мядзведзіца. Яшчэ яна пасвіць і доіць кароў, бо палуднуюць хмаркі </w:t>
      </w:r>
      <w:proofErr w:type="spellStart"/>
      <w:r w:rsidRPr="00CA7AC2">
        <w:rPr>
          <w:lang w:val="be-BY"/>
        </w:rPr>
        <w:t>сырадойчыкам</w:t>
      </w:r>
      <w:proofErr w:type="spellEnd"/>
      <w:r w:rsidRPr="00CA7AC2">
        <w:rPr>
          <w:lang w:val="be-BY"/>
        </w:rPr>
        <w:t>. I па чарніцы бегае ў лес, што на другім баку гор: за вячэрай хмаркі хоць і дап'юць тое, што са сняданку і абеду засталося, але абавязкова папросяць чарнічнага кісялю...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 xml:space="preserve">Падсілкуюцца хмаркі — і </w:t>
      </w:r>
      <w:proofErr w:type="spellStart"/>
      <w:r w:rsidRPr="00CA7AC2">
        <w:rPr>
          <w:lang w:val="be-BY"/>
        </w:rPr>
        <w:t>айда</w:t>
      </w:r>
      <w:proofErr w:type="spellEnd"/>
      <w:r w:rsidRPr="00CA7AC2">
        <w:rPr>
          <w:lang w:val="be-BY"/>
        </w:rPr>
        <w:t xml:space="preserve"> па небе гуляць. Світанкавыя — малінавага колеру, бо малінавы кампот пілі. Дзённыя — белыя, бо </w:t>
      </w:r>
      <w:proofErr w:type="spellStart"/>
      <w:r w:rsidRPr="00CA7AC2">
        <w:rPr>
          <w:lang w:val="be-BY"/>
        </w:rPr>
        <w:t>сырадойчыкам</w:t>
      </w:r>
      <w:proofErr w:type="spellEnd"/>
      <w:r w:rsidRPr="00CA7AC2">
        <w:rPr>
          <w:lang w:val="be-BY"/>
        </w:rPr>
        <w:t xml:space="preserve"> ласаваліся. Вечаровыя — </w:t>
      </w:r>
      <w:proofErr w:type="spellStart"/>
      <w:r w:rsidRPr="00CA7AC2">
        <w:rPr>
          <w:lang w:val="be-BY"/>
        </w:rPr>
        <w:t>сіне</w:t>
      </w:r>
      <w:proofErr w:type="spellEnd"/>
      <w:r w:rsidRPr="00CA7AC2">
        <w:rPr>
          <w:lang w:val="be-BY"/>
        </w:rPr>
        <w:t>-чорныя ад чарніц...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Цэлы Божы дзень без перадыху завіхаюцца Мядзведзіцы ля вулкана-печы. I толькі познім вечарам, калі ўсе вакол паснуць, маюць права адпачыць. Вялікая Мядзведзіца вешае на зорныя цвічкі крышталёвы карэц</w:t>
      </w:r>
      <w:r>
        <w:rPr>
          <w:rStyle w:val="a9"/>
          <w:lang w:val="be-BY"/>
        </w:rPr>
        <w:footnoteReference w:id="3"/>
      </w:r>
      <w:r w:rsidRPr="00CA7AC2">
        <w:rPr>
          <w:lang w:val="be-BY"/>
        </w:rPr>
        <w:t xml:space="preserve">, якім налівала хмаркам пачастунак, </w:t>
      </w:r>
      <w:r w:rsidRPr="00CA7AC2">
        <w:rPr>
          <w:lang w:val="be-BY"/>
        </w:rPr>
        <w:lastRenderedPageBreak/>
        <w:t>бярэ за лапу сваю дачушку — Малую Мядзведзіцу — і выпраўляецца на шпацыр па начным небе...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Мне пашанцавала: крышталёвы карэц Вялікай Мядзведзіцы вісіць якраз над маім домам. I, бывае, пачапіўшы яго на цвічкі, стомленыя адвечным клопатам працаўніцы — Вялікая і Малая — проста з зорнага шляху спускаюцца ў мой сад і па роснай траве ідуць да возера. Там яны мыюць лапы, чысцяць футры і ціхенька шэпчуцца пра свае клопаты.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А вокны майго дома заўсёды адчынены. Мне чуваць і гаворка Мядзведзіц, і звонкі дотык крышталёвага карца да зорных цвічкоў, і соннае сапенне здарожаных хмарак.</w:t>
      </w:r>
    </w:p>
    <w:p w:rsidR="00CA7AC2" w:rsidRP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Калі моцна заплюснуць вочкі і слухаць цішыню, мой харошы, і ты ўсё гэта пачуеш. А Мядзведзіцы — Вялікая і Малая — прыйдуць у твой сон. I пачастуюць цябе чым-небудзь смачненькім, і пагушкаюць на месяцы, як на арэлях...</w:t>
      </w:r>
    </w:p>
    <w:p w:rsidR="00CA7AC2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 xml:space="preserve">А пакуль тое — падыдзі </w:t>
      </w:r>
      <w:r>
        <w:rPr>
          <w:lang w:val="be-BY"/>
        </w:rPr>
        <w:t>да акна і глянь на зорнае неба.</w:t>
      </w:r>
    </w:p>
    <w:p w:rsidR="00115455" w:rsidRPr="00BB3C01" w:rsidRDefault="00CA7AC2" w:rsidP="00CA7AC2">
      <w:pPr>
        <w:spacing w:after="0" w:line="240" w:lineRule="auto"/>
        <w:ind w:firstLine="709"/>
        <w:jc w:val="both"/>
        <w:rPr>
          <w:lang w:val="be-BY"/>
        </w:rPr>
      </w:pPr>
      <w:r w:rsidRPr="00CA7AC2">
        <w:rPr>
          <w:lang w:val="be-BY"/>
        </w:rPr>
        <w:t>Вісіць карэц Вялікай Мядзведзіцы на сваім звыклым месцы? Калі так, то ўсё, што я расказала табе, — шчырая праўда.</w:t>
      </w:r>
    </w:p>
    <w:sectPr w:rsidR="00115455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57" w:rsidRDefault="00405757" w:rsidP="00BB305B">
      <w:pPr>
        <w:spacing w:after="0" w:line="240" w:lineRule="auto"/>
      </w:pPr>
      <w:r>
        <w:separator/>
      </w:r>
    </w:p>
  </w:endnote>
  <w:endnote w:type="continuationSeparator" w:id="0">
    <w:p w:rsidR="00405757" w:rsidRDefault="0040575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7A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7A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7A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7A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57" w:rsidRDefault="00405757" w:rsidP="00BB305B">
      <w:pPr>
        <w:spacing w:after="0" w:line="240" w:lineRule="auto"/>
      </w:pPr>
      <w:r>
        <w:separator/>
      </w:r>
    </w:p>
  </w:footnote>
  <w:footnote w:type="continuationSeparator" w:id="0">
    <w:p w:rsidR="00405757" w:rsidRDefault="00405757" w:rsidP="00BB305B">
      <w:pPr>
        <w:spacing w:after="0" w:line="240" w:lineRule="auto"/>
      </w:pPr>
      <w:r>
        <w:continuationSeparator/>
      </w:r>
    </w:p>
  </w:footnote>
  <w:footnote w:id="1">
    <w:p w:rsidR="00CA7AC2" w:rsidRPr="00CA7AC2" w:rsidRDefault="00CA7AC2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CA7AC2">
        <w:rPr>
          <w:i/>
        </w:rPr>
        <w:t>Кудзерк</w:t>
      </w:r>
      <w:proofErr w:type="spellEnd"/>
      <w:r w:rsidRPr="00CA7AC2">
        <w:rPr>
          <w:i/>
          <w:lang w:val="be-BY"/>
        </w:rPr>
        <w:t>і</w:t>
      </w:r>
      <w:r>
        <w:rPr>
          <w:lang w:val="be-BY"/>
        </w:rPr>
        <w:t xml:space="preserve"> — к</w:t>
      </w:r>
      <w:r w:rsidRPr="00CA7AC2">
        <w:rPr>
          <w:lang w:val="be-BY"/>
        </w:rPr>
        <w:t>учаравыя або накручаныя валасы</w:t>
      </w:r>
      <w:r>
        <w:rPr>
          <w:lang w:val="be-BY"/>
        </w:rPr>
        <w:t>.</w:t>
      </w:r>
    </w:p>
  </w:footnote>
  <w:footnote w:id="2">
    <w:p w:rsidR="00CA7AC2" w:rsidRPr="00CA7AC2" w:rsidRDefault="00CA7AC2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CA7AC2">
        <w:rPr>
          <w:i/>
          <w:lang w:val="be-BY"/>
        </w:rPr>
        <w:t>Стромкі</w:t>
      </w:r>
      <w:r>
        <w:rPr>
          <w:lang w:val="be-BY"/>
        </w:rPr>
        <w:t xml:space="preserve"> — к</w:t>
      </w:r>
      <w:r w:rsidRPr="00CA7AC2">
        <w:rPr>
          <w:lang w:val="be-BY"/>
        </w:rPr>
        <w:t>руты, абрывісты</w:t>
      </w:r>
      <w:r>
        <w:rPr>
          <w:lang w:val="be-BY"/>
        </w:rPr>
        <w:t>.</w:t>
      </w:r>
    </w:p>
  </w:footnote>
  <w:footnote w:id="3">
    <w:p w:rsidR="00CA7AC2" w:rsidRPr="00CA7AC2" w:rsidRDefault="00CA7AC2">
      <w:pPr>
        <w:pStyle w:val="a7"/>
        <w:rPr>
          <w:lang w:val="be-BY"/>
        </w:rPr>
      </w:pPr>
      <w:r w:rsidRPr="00CA7AC2">
        <w:rPr>
          <w:rStyle w:val="a9"/>
          <w:lang w:val="be-BY"/>
        </w:rPr>
        <w:footnoteRef/>
      </w:r>
      <w:r w:rsidRPr="00CA7AC2">
        <w:rPr>
          <w:lang w:val="be-BY"/>
        </w:rPr>
        <w:t xml:space="preserve"> </w:t>
      </w:r>
      <w:r w:rsidRPr="00CA7AC2">
        <w:rPr>
          <w:i/>
          <w:lang w:val="be-BY"/>
        </w:rPr>
        <w:t>Карэц</w:t>
      </w:r>
      <w:r w:rsidRPr="00CA7AC2">
        <w:rPr>
          <w:lang w:val="be-BY"/>
        </w:rPr>
        <w:t xml:space="preserve"> — </w:t>
      </w:r>
      <w:r>
        <w:rPr>
          <w:lang w:val="be-BY"/>
        </w:rPr>
        <w:t>д</w:t>
      </w:r>
      <w:r w:rsidRPr="00CA7AC2">
        <w:rPr>
          <w:lang w:val="be-BY"/>
        </w:rPr>
        <w:t>раўляная або металічная пасудзіна з ручкай для зачэрпвання вады, квасу</w:t>
      </w:r>
      <w:r>
        <w:rPr>
          <w:lang w:val="be-B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15455"/>
    <w:rsid w:val="00136935"/>
    <w:rsid w:val="0015338B"/>
    <w:rsid w:val="001B3739"/>
    <w:rsid w:val="001B7733"/>
    <w:rsid w:val="00226794"/>
    <w:rsid w:val="002C4127"/>
    <w:rsid w:val="00310E12"/>
    <w:rsid w:val="0039181F"/>
    <w:rsid w:val="003D71C7"/>
    <w:rsid w:val="0040575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CA7AC2"/>
    <w:rsid w:val="00DA02CD"/>
    <w:rsid w:val="00DF2F0F"/>
    <w:rsid w:val="00E00445"/>
    <w:rsid w:val="00E75545"/>
    <w:rsid w:val="00E97ABD"/>
    <w:rsid w:val="00EE50E6"/>
    <w:rsid w:val="00EF2FA8"/>
    <w:rsid w:val="00EF6E3B"/>
    <w:rsid w:val="00F36D55"/>
    <w:rsid w:val="00F96DEE"/>
    <w:rsid w:val="00FA616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F035-4A81-4CC7-BD33-68D1778A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Праўдзівая зорная казка</dc:title>
  <dc:creator>Масла А.</dc:creator>
  <cp:lastModifiedBy>Олеся</cp:lastModifiedBy>
  <cp:revision>26</cp:revision>
  <dcterms:created xsi:type="dcterms:W3CDTF">2016-03-09T07:54:00Z</dcterms:created>
  <dcterms:modified xsi:type="dcterms:W3CDTF">2017-10-18T10:45:00Z</dcterms:modified>
  <cp:category>Сказки литературные белорусских писателей</cp:category>
  <dc:language>бел.</dc:language>
</cp:coreProperties>
</file>