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0391F" w:rsidP="004A64B1">
      <w:pPr>
        <w:pStyle w:val="11"/>
        <w:outlineLvl w:val="1"/>
        <w:rPr>
          <w:sz w:val="20"/>
          <w:szCs w:val="20"/>
          <w:lang w:val="be-BY"/>
        </w:rPr>
      </w:pPr>
      <w:r w:rsidRPr="00A0391F">
        <w:rPr>
          <w:lang w:val="be-BY"/>
        </w:rPr>
        <w:t>Пакліч у госці сонца</w:t>
      </w:r>
      <w:r w:rsidR="004A64B1" w:rsidRPr="00BB3C01">
        <w:rPr>
          <w:lang w:val="be-BY"/>
        </w:rPr>
        <w:br/>
      </w:r>
      <w:r w:rsidR="002B70B8">
        <w:rPr>
          <w:b w:val="0"/>
          <w:i/>
          <w:sz w:val="20"/>
          <w:szCs w:val="20"/>
          <w:lang w:val="be-BY"/>
        </w:rPr>
        <w:t>Пятрусь Макаль</w:t>
      </w:r>
      <w:bookmarkStart w:id="0" w:name="_GoBack"/>
      <w:bookmarkEnd w:id="0"/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Калі на сэрцы хмарна,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Калі ў душы зіма,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Не вохкай, дружа, марна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I не ўздыхай дарма.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Не зеляней ад злосці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У смутку і журбе —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Пакліч ты сонца ў госці,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Як</w:t>
      </w:r>
      <w:r>
        <w:rPr>
          <w:lang w:val="be-BY"/>
        </w:rPr>
        <w:t xml:space="preserve"> </w:t>
      </w:r>
      <w:r w:rsidRPr="00A0391F">
        <w:rPr>
          <w:lang w:val="be-BY"/>
        </w:rPr>
        <w:t>друга</w:t>
      </w:r>
      <w:r>
        <w:rPr>
          <w:lang w:val="be-BY"/>
        </w:rPr>
        <w:t xml:space="preserve"> </w:t>
      </w:r>
      <w:r w:rsidRPr="00A0391F">
        <w:rPr>
          <w:lang w:val="be-BY"/>
        </w:rPr>
        <w:t>да</w:t>
      </w:r>
      <w:r>
        <w:rPr>
          <w:lang w:val="be-BY"/>
        </w:rPr>
        <w:t xml:space="preserve"> </w:t>
      </w:r>
      <w:r w:rsidRPr="00A0391F">
        <w:rPr>
          <w:lang w:val="be-BY"/>
        </w:rPr>
        <w:t>сябе.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Насустрач небасхілу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Далоні працягні —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I спусціцца свяціла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У дом твой з вышыні.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Дружы з блакітнай казкай,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Сябрам заўжды ў жыцці</w:t>
      </w:r>
    </w:p>
    <w:p w:rsidR="00A0391F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I позіркам, і ласкай</w:t>
      </w:r>
    </w:p>
    <w:p w:rsidR="004A64B1" w:rsidRPr="00BB3C01" w:rsidRDefault="00A0391F" w:rsidP="00A0391F">
      <w:pPr>
        <w:spacing w:after="0" w:line="240" w:lineRule="auto"/>
        <w:ind w:left="2552" w:firstLine="709"/>
        <w:jc w:val="both"/>
        <w:rPr>
          <w:lang w:val="be-BY"/>
        </w:rPr>
      </w:pPr>
      <w:r w:rsidRPr="00A0391F">
        <w:rPr>
          <w:lang w:val="be-BY"/>
        </w:rPr>
        <w:t>Свяці, свяці, свяці!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75" w:rsidRDefault="005C3C75" w:rsidP="00BB305B">
      <w:pPr>
        <w:spacing w:after="0" w:line="240" w:lineRule="auto"/>
      </w:pPr>
      <w:r>
        <w:separator/>
      </w:r>
    </w:p>
  </w:endnote>
  <w:endnote w:type="continuationSeparator" w:id="0">
    <w:p w:rsidR="005C3C75" w:rsidRDefault="005C3C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70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70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75" w:rsidRDefault="005C3C75" w:rsidP="00BB305B">
      <w:pPr>
        <w:spacing w:after="0" w:line="240" w:lineRule="auto"/>
      </w:pPr>
      <w:r>
        <w:separator/>
      </w:r>
    </w:p>
  </w:footnote>
  <w:footnote w:type="continuationSeparator" w:id="0">
    <w:p w:rsidR="005C3C75" w:rsidRDefault="005C3C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C1196"/>
    <w:rsid w:val="001264F7"/>
    <w:rsid w:val="0015338B"/>
    <w:rsid w:val="001B3739"/>
    <w:rsid w:val="001B7733"/>
    <w:rsid w:val="00217200"/>
    <w:rsid w:val="00226794"/>
    <w:rsid w:val="002B70B8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3C75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0391F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7C41-7E55-4D3B-9DDF-2BF735A2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Пакліч у госці сонца</dc:title>
  <dc:creator>Макаль П.</dc:creator>
  <cp:lastModifiedBy>Олеся</cp:lastModifiedBy>
  <cp:revision>20</cp:revision>
  <dcterms:created xsi:type="dcterms:W3CDTF">2016-03-09T07:54:00Z</dcterms:created>
  <dcterms:modified xsi:type="dcterms:W3CDTF">2017-10-15T17:10:00Z</dcterms:modified>
  <cp:category>Произведения поэтов белорусских</cp:category>
  <dc:language>бел.</dc:language>
</cp:coreProperties>
</file>