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700B45" w:rsidP="004A64B1">
      <w:pPr>
        <w:pStyle w:val="11"/>
        <w:outlineLvl w:val="1"/>
        <w:rPr>
          <w:sz w:val="20"/>
          <w:szCs w:val="20"/>
          <w:lang w:val="be-BY"/>
        </w:rPr>
      </w:pPr>
      <w:r w:rsidRPr="00700B45">
        <w:rPr>
          <w:lang w:val="be-BY"/>
        </w:rPr>
        <w:t>Дабрадзей для ўсіх дзяцей.</w:t>
      </w:r>
      <w:r>
        <w:rPr>
          <w:lang w:val="be-BY"/>
        </w:rPr>
        <w:br/>
      </w:r>
      <w:r w:rsidRPr="00700B45">
        <w:rPr>
          <w:lang w:val="be-BY"/>
        </w:rPr>
        <w:t>Юні-Юні клапоціцца пра здароўе</w:t>
      </w:r>
      <w:r w:rsidR="004A64B1" w:rsidRPr="00BB3C01">
        <w:rPr>
          <w:lang w:val="be-BY"/>
        </w:rPr>
        <w:br/>
      </w:r>
      <w:r w:rsidR="00E86B2E">
        <w:rPr>
          <w:b w:val="0"/>
          <w:i/>
          <w:sz w:val="20"/>
          <w:szCs w:val="20"/>
          <w:lang w:val="be-BY"/>
        </w:rPr>
        <w:t>Уладзімір Ліпскі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Летам, здаецца, спяваюць усе: птушкі і пчолы, дрэвы і травы,</w:t>
      </w:r>
      <w:r>
        <w:rPr>
          <w:lang w:val="be-BY"/>
        </w:rPr>
        <w:t xml:space="preserve"> сонца і кветкі. Якое наўкол ха</w:t>
      </w:r>
      <w:r w:rsidRPr="00700B45">
        <w:rPr>
          <w:lang w:val="be-BY"/>
        </w:rPr>
        <w:t>раство!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Такой парой Вася Вясёлкін заўсёды збірае сваіх сяброў у дачным пасёлку Зялёная Гара. Адтуль амаль кожны дзень яны вандруюць па наваколлі, а</w:t>
      </w:r>
      <w:r>
        <w:rPr>
          <w:lang w:val="be-BY"/>
        </w:rPr>
        <w:t>дпачываюць і робяць для сябе ад</w:t>
      </w:r>
      <w:r w:rsidRPr="00700B45">
        <w:rPr>
          <w:lang w:val="be-BY"/>
        </w:rPr>
        <w:t>крыцці.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Тым днём у дарогу з юнымі краязнаўцамі адправіўся і Юні-Юні. 3 чыстага неба шчодра ліліся сонечныя промні. Нават гуллівы ветрык прылёг на лугавінах, каб пагрэцца і паслухаць спевы лета.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Спявалі і дзеці. Запяваламі ў іх былі Вася Вясёлкін і Юні-Юні. А хлопчык Толік весяліў усіх сваёй дудачкай:</w:t>
      </w:r>
    </w:p>
    <w:p w:rsidR="00700B45" w:rsidRPr="00700B45" w:rsidRDefault="00700B45" w:rsidP="00700B45">
      <w:pPr>
        <w:spacing w:after="0" w:line="240" w:lineRule="auto"/>
        <w:ind w:left="2694" w:firstLine="709"/>
        <w:jc w:val="both"/>
        <w:rPr>
          <w:sz w:val="24"/>
          <w:lang w:val="be-BY"/>
        </w:rPr>
      </w:pPr>
    </w:p>
    <w:p w:rsidR="00700B45" w:rsidRPr="00700B45" w:rsidRDefault="00700B45" w:rsidP="00700B45">
      <w:pPr>
        <w:spacing w:after="0" w:line="240" w:lineRule="auto"/>
        <w:ind w:left="2694" w:firstLine="709"/>
        <w:jc w:val="both"/>
        <w:rPr>
          <w:sz w:val="24"/>
          <w:lang w:val="be-BY"/>
        </w:rPr>
      </w:pPr>
      <w:r w:rsidRPr="00700B45">
        <w:rPr>
          <w:sz w:val="24"/>
          <w:lang w:val="be-BY"/>
        </w:rPr>
        <w:t>Слухаць дудку прыляталі</w:t>
      </w:r>
    </w:p>
    <w:p w:rsidR="00700B45" w:rsidRPr="00700B45" w:rsidRDefault="00700B45" w:rsidP="00700B45">
      <w:pPr>
        <w:spacing w:after="0" w:line="240" w:lineRule="auto"/>
        <w:ind w:left="2694" w:firstLine="709"/>
        <w:jc w:val="both"/>
        <w:rPr>
          <w:sz w:val="24"/>
          <w:lang w:val="be-BY"/>
        </w:rPr>
      </w:pPr>
      <w:r w:rsidRPr="00700B45">
        <w:rPr>
          <w:sz w:val="24"/>
          <w:lang w:val="be-BY"/>
        </w:rPr>
        <w:t>Матылёчкі і жучкі.</w:t>
      </w:r>
    </w:p>
    <w:p w:rsidR="00700B45" w:rsidRPr="00700B45" w:rsidRDefault="00700B45" w:rsidP="00700B45">
      <w:pPr>
        <w:spacing w:after="0" w:line="240" w:lineRule="auto"/>
        <w:ind w:left="2694" w:firstLine="709"/>
        <w:jc w:val="both"/>
        <w:rPr>
          <w:sz w:val="24"/>
          <w:lang w:val="be-BY"/>
        </w:rPr>
      </w:pPr>
      <w:r w:rsidRPr="00700B45">
        <w:rPr>
          <w:sz w:val="24"/>
          <w:lang w:val="be-BY"/>
        </w:rPr>
        <w:t>А мы песню ім спявалі</w:t>
      </w:r>
    </w:p>
    <w:p w:rsidR="00700B45" w:rsidRPr="00700B45" w:rsidRDefault="00700B45" w:rsidP="00700B45">
      <w:pPr>
        <w:spacing w:after="0" w:line="240" w:lineRule="auto"/>
        <w:ind w:left="2694"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t>Пад бярозай ля ракі…</w:t>
      </w:r>
    </w:p>
    <w:p w:rsidR="00700B45" w:rsidRPr="00700B45" w:rsidRDefault="00700B45" w:rsidP="00700B45">
      <w:pPr>
        <w:spacing w:after="0" w:line="240" w:lineRule="auto"/>
        <w:ind w:left="2694" w:firstLine="709"/>
        <w:jc w:val="both"/>
        <w:rPr>
          <w:sz w:val="24"/>
          <w:lang w:val="be-BY"/>
        </w:rPr>
      </w:pPr>
    </w:p>
    <w:p w:rsidR="00E86B2E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Першы прыпынак вандроўнікі-краязнаўцы зрабілі каля невялікага азярца, зарослага чаротам, асакой, раскай. На мелкаводдзі Надзейка агледзела цэлую «хмарку» жабіных дзяцей — апалонікаў. Дзеці прыгаршчамі выцягвалі іх з вады і кідалі ў пустое вядзерца.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I раптам з вадзяной травы пачуўся хрыплы голас: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К-</w:t>
      </w:r>
      <w:proofErr w:type="spellStart"/>
      <w:r w:rsidRPr="00700B45">
        <w:rPr>
          <w:lang w:val="be-BY"/>
        </w:rPr>
        <w:t>ква</w:t>
      </w:r>
      <w:proofErr w:type="spellEnd"/>
      <w:r w:rsidRPr="00700B45">
        <w:rPr>
          <w:lang w:val="be-BY"/>
        </w:rPr>
        <w:t>-к-</w:t>
      </w:r>
      <w:proofErr w:type="spellStart"/>
      <w:r w:rsidRPr="00700B45">
        <w:rPr>
          <w:lang w:val="be-BY"/>
        </w:rPr>
        <w:t>ква</w:t>
      </w:r>
      <w:proofErr w:type="spellEnd"/>
      <w:r w:rsidRPr="00700B45">
        <w:rPr>
          <w:lang w:val="be-BY"/>
        </w:rPr>
        <w:t>, што р-робіце?.. Э-</w:t>
      </w:r>
      <w:proofErr w:type="spellStart"/>
      <w:r w:rsidRPr="00700B45">
        <w:rPr>
          <w:lang w:val="be-BY"/>
        </w:rPr>
        <w:t>эх</w:t>
      </w:r>
      <w:proofErr w:type="spellEnd"/>
      <w:r w:rsidRPr="00700B45">
        <w:rPr>
          <w:lang w:val="be-BY"/>
        </w:rPr>
        <w:t xml:space="preserve">, </w:t>
      </w:r>
      <w:proofErr w:type="spellStart"/>
      <w:r w:rsidRPr="00700B45">
        <w:rPr>
          <w:lang w:val="be-BY"/>
        </w:rPr>
        <w:t>ква-ква</w:t>
      </w:r>
      <w:proofErr w:type="spellEnd"/>
      <w:r w:rsidRPr="00700B45">
        <w:rPr>
          <w:lang w:val="be-BY"/>
        </w:rPr>
        <w:t xml:space="preserve"> — дзятва!..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Перакладчыкам жабінай мовы выступіў Юні-Юні: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Ведайце, сябры, гаспадыня азярца Зялёная Жаба нагадвае вам, што яе дзеці маюць права на жыццё і ахову здароўя.</w:t>
      </w:r>
      <w:bookmarkStart w:id="0" w:name="_GoBack"/>
      <w:bookmarkEnd w:id="0"/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Праўда, давайце не чапаць жабіных дзетак, — пагадзіўся Вася Вясёлкін. — Яны вырастуць і будуць карыснымі для прыроды, праспяваюць для нас сваю песню-</w:t>
      </w:r>
      <w:proofErr w:type="spellStart"/>
      <w:r w:rsidRPr="00700B45">
        <w:rPr>
          <w:lang w:val="be-BY"/>
        </w:rPr>
        <w:t>квакалку</w:t>
      </w:r>
      <w:proofErr w:type="spellEnd"/>
      <w:r w:rsidRPr="00700B45">
        <w:rPr>
          <w:lang w:val="be-BY"/>
        </w:rPr>
        <w:t>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Хлопчыкі і дзяўчынкі выпусцілі ў ваду чорных апалонікаў. А яны, у знак падзякі, павілялі ім доўгімі хвосцікамі.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 xml:space="preserve">У Зялёнай Дуброве вандроўнікаў чакаў сюрпрыз. Яны знайшлі сярод кустоў птушаня. Яно хавалася ў траве. А калі дзеці прыкмецілі яго і пачалі лавіць, то шэры пухнацік нават паспрабаваў уцекчы. Бег, куляўся, узлятаў. Толік дагнаў </w:t>
      </w:r>
      <w:r w:rsidRPr="00700B45">
        <w:rPr>
          <w:lang w:val="be-BY"/>
        </w:rPr>
        <w:lastRenderedPageBreak/>
        <w:t>птушаня. Яно затрымцела ў яго руках. Калі ўсе падбеглі да лаўца, то згледзелі, што ў птушаняці паскубенае і падзюбанае правае крыльца.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Нейкі злыдзень пасягнуў на здароўе і жыццё гэтага птушынага дзіцяткі, — з сумам зазначыў Юні-Юні. — Птушачцы трэба тэрмінова дапамагчы.</w:t>
      </w:r>
    </w:p>
    <w:p w:rsid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Мо хуткую машыну з Мінска выклічам? — прапанаваў Дзяніс.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Ты што, хуткая ратуе толькі людзей, — патлумачыў Вася Вясёлкін. —</w:t>
      </w:r>
      <w:r>
        <w:rPr>
          <w:lang w:val="be-BY"/>
        </w:rPr>
        <w:t xml:space="preserve"> </w:t>
      </w:r>
      <w:r w:rsidRPr="00700B45">
        <w:rPr>
          <w:lang w:val="be-BY"/>
        </w:rPr>
        <w:t>Давайце самі станем медыкамі-выратавальнікамі для параненага.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У дарожнай аптэчцы вандроўнікі знайшлі вату, бінт, ёд, пластыр. Пачалі прыгадваць: каму, хто і як лячыў ранкі. Вася Вясёлкін узяўся лекаваць птушаня. Прамыў акрываўленае крыльца, працёр яго ваткай, апрацаваў ранкі ёдам. Увесь гэты час птушаня сядзела, заплюшчыўшы вочкі.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О, яно пазірае на нас! — радасна ўсклікнуў Толік.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Будзе жыць! — запэўніў Вася Вясёлкін.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Павінна жыць, бо мы змагаліся за гэта, абаранілі яго права быць здаровым і мець медыцынскае абслугоўванне, — падсумаваў Юні-Юні і скіраваў свае ласкавыя, гаючыя промнікі на параненую птушачку.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Дзеці агледзелі наўкол усе арэхавыя кусты і знайшлі на адным з іх гняздо. Туды і падсадзілі параненага пацыента.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Тым днём сябры Васі Вясёлкіна трапілі ў сасновы лес. Знайшлі там цэлую паляну чарніц і ўдосталь наеліся сакавітых, лекавых ягад. У кожнага ад іх рот стаў чырвона-сінім, а рукі — чарнічнымі. Смяяліся адзін з аднаго, весяліліся. А гэта і ёсць прыкметы добрага здароўя.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Пад канец лета, калі на жытнёвае поле выйшаў камбайн, зялёнагорцы з Васем Вясёлкіным кінуліся паназіраць за ўборачнай машынай. Бегалі па ржышчы, прыветна махалі рукамі механізатару. Ды раптам з высокага жыта, перад</w:t>
      </w:r>
      <w:r>
        <w:rPr>
          <w:lang w:val="be-BY"/>
        </w:rPr>
        <w:t xml:space="preserve"> </w:t>
      </w:r>
      <w:r w:rsidRPr="00700B45">
        <w:rPr>
          <w:lang w:val="be-BY"/>
        </w:rPr>
        <w:t>самым матавілам камбайна, сігануў Русы Зай. Доўгія вушы ляжалі на яго спіне, а лапы ледзь краналіся зямлі. Заяц, здаецца, не бег, а крывой маланкай ляцеў па полі.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Камбайнер тармазнуў машыну, выскачыў з кабіны. Разам з дзецьмі ён знайшоў у жыце маленькае, кволае зайчаня. Яно не ўцякала: ці то вельмі напалохалася рокату і шуму, ці то не ўмела хутка бегаць. Дзядзька ўзяў за вушы русачка і перадаў Васю Вясёлкіну: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lastRenderedPageBreak/>
        <w:t>— Прымайце знаходку. Падкарміце, падгадуйце і абавязкова выпусціце ў лес.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Дзеці помнілі наказ Юні-Юні, што кожнае дзіця мае права на здароўе і жыццё, таму хорам адказалі:</w:t>
      </w:r>
    </w:p>
    <w:p w:rsidR="00700B45" w:rsidRP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— Мы так і зробім, дзядзечка!</w:t>
      </w:r>
    </w:p>
    <w:p w:rsidR="00700B45" w:rsidRDefault="00700B45" w:rsidP="00700B45">
      <w:pPr>
        <w:spacing w:after="0" w:line="240" w:lineRule="auto"/>
        <w:ind w:firstLine="709"/>
        <w:jc w:val="both"/>
        <w:rPr>
          <w:lang w:val="be-BY"/>
        </w:rPr>
      </w:pPr>
      <w:r w:rsidRPr="00700B45">
        <w:rPr>
          <w:lang w:val="be-BY"/>
        </w:rPr>
        <w:t>Стракозы весела праляцелі над галовамі спагадлівых вандроўнікаў. Конікі ў травяным іржышчы пусціліся ў скокі. Сінія васількі ў</w:t>
      </w:r>
      <w:r>
        <w:rPr>
          <w:lang w:val="be-BY"/>
        </w:rPr>
        <w:t xml:space="preserve"> </w:t>
      </w:r>
      <w:r w:rsidRPr="00700B45">
        <w:rPr>
          <w:lang w:val="be-BY"/>
        </w:rPr>
        <w:t>жыце лагодна заківалі галоўкамі. А дзеці заспявалі новую песню:</w:t>
      </w:r>
    </w:p>
    <w:p w:rsidR="00700B45" w:rsidRPr="00700B45" w:rsidRDefault="00700B45" w:rsidP="00700B45">
      <w:pPr>
        <w:spacing w:after="0" w:line="240" w:lineRule="auto"/>
        <w:ind w:left="2410" w:firstLine="709"/>
        <w:jc w:val="both"/>
        <w:rPr>
          <w:sz w:val="24"/>
          <w:lang w:val="be-BY"/>
        </w:rPr>
      </w:pPr>
    </w:p>
    <w:p w:rsidR="00700B45" w:rsidRPr="00700B45" w:rsidRDefault="00700B45" w:rsidP="00700B45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700B45">
        <w:rPr>
          <w:sz w:val="24"/>
          <w:lang w:val="be-BY"/>
        </w:rPr>
        <w:t>Сонца светлае, як мама,</w:t>
      </w:r>
    </w:p>
    <w:p w:rsidR="00700B45" w:rsidRPr="00700B45" w:rsidRDefault="00700B45" w:rsidP="00700B45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700B45">
        <w:rPr>
          <w:sz w:val="24"/>
          <w:lang w:val="be-BY"/>
        </w:rPr>
        <w:t>У высокім небе стала,</w:t>
      </w:r>
    </w:p>
    <w:p w:rsidR="00700B45" w:rsidRPr="00700B45" w:rsidRDefault="00700B45" w:rsidP="00700B45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700B45">
        <w:rPr>
          <w:sz w:val="24"/>
          <w:lang w:val="be-BY"/>
        </w:rPr>
        <w:t>Каб з шляхоў прасторных, вольных</w:t>
      </w:r>
    </w:p>
    <w:p w:rsidR="00700B45" w:rsidRPr="00700B45" w:rsidRDefault="00700B45" w:rsidP="00700B45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700B45">
        <w:rPr>
          <w:sz w:val="24"/>
          <w:lang w:val="be-BY"/>
        </w:rPr>
        <w:t>Прывітаць наш край азёрны.</w:t>
      </w:r>
    </w:p>
    <w:sectPr w:rsidR="00700B45" w:rsidRPr="00700B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F3" w:rsidRDefault="007C2AF3" w:rsidP="00BB305B">
      <w:pPr>
        <w:spacing w:after="0" w:line="240" w:lineRule="auto"/>
      </w:pPr>
      <w:r>
        <w:separator/>
      </w:r>
    </w:p>
  </w:endnote>
  <w:endnote w:type="continuationSeparator" w:id="0">
    <w:p w:rsidR="007C2AF3" w:rsidRDefault="007C2AF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0B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0B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0B4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0B4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0B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0B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F3" w:rsidRDefault="007C2AF3" w:rsidP="00BB305B">
      <w:pPr>
        <w:spacing w:after="0" w:line="240" w:lineRule="auto"/>
      </w:pPr>
      <w:r>
        <w:separator/>
      </w:r>
    </w:p>
  </w:footnote>
  <w:footnote w:type="continuationSeparator" w:id="0">
    <w:p w:rsidR="007C2AF3" w:rsidRDefault="007C2AF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C246B"/>
    <w:rsid w:val="00226794"/>
    <w:rsid w:val="002A0630"/>
    <w:rsid w:val="002C4127"/>
    <w:rsid w:val="00310E12"/>
    <w:rsid w:val="0039181F"/>
    <w:rsid w:val="003D71C7"/>
    <w:rsid w:val="0040592E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00B45"/>
    <w:rsid w:val="00740F9E"/>
    <w:rsid w:val="007C2AF3"/>
    <w:rsid w:val="007E6BB7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5236-7184-4F21-A698-CED1BC12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Юні-Юні клапоціцца пра здароўе</dc:title>
  <dc:creator>Липский В.</dc:creator>
  <cp:lastModifiedBy>Олеся</cp:lastModifiedBy>
  <cp:revision>25</cp:revision>
  <dcterms:created xsi:type="dcterms:W3CDTF">2016-03-09T07:54:00Z</dcterms:created>
  <dcterms:modified xsi:type="dcterms:W3CDTF">2017-10-03T09:24:00Z</dcterms:modified>
  <cp:category>Сказки литературные белорусских писателей</cp:category>
  <dc:language>бел.</dc:language>
</cp:coreProperties>
</file>