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483290" w:rsidP="00FD3DA7">
      <w:pPr>
        <w:pStyle w:val="11"/>
        <w:outlineLvl w:val="1"/>
        <w:rPr>
          <w:lang w:val="be-BY"/>
        </w:rPr>
      </w:pPr>
      <w:r w:rsidRPr="00483290">
        <w:rPr>
          <w:lang w:val="be-BY"/>
        </w:rPr>
        <w:t>Кукуруза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r w:rsidRPr="00483290">
        <w:rPr>
          <w:rFonts w:eastAsia="Times New Roman" w:cs="Times New Roman"/>
          <w:szCs w:val="28"/>
          <w:lang w:val="be-BY"/>
        </w:rPr>
        <w:t>На палетку нават ранкам</w:t>
      </w:r>
    </w:p>
    <w:p w:rsidR="00483290" w:rsidRP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>Не сціхае калыханка.</w:t>
      </w: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 xml:space="preserve">У лісці, як </w:t>
      </w:r>
      <w:proofErr w:type="spellStart"/>
      <w:r w:rsidRPr="00483290">
        <w:rPr>
          <w:rFonts w:eastAsia="Times New Roman" w:cs="Times New Roman"/>
          <w:szCs w:val="28"/>
          <w:lang w:val="be-BY"/>
        </w:rPr>
        <w:t>немаўляткі,</w:t>
      </w:r>
      <w:proofErr w:type="spellEnd"/>
    </w:p>
    <w:p w:rsidR="00483290" w:rsidRP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>Дрэмлюць круглыя пачаткі.</w:t>
      </w: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 xml:space="preserve">Развяваюцца </w:t>
      </w:r>
      <w:proofErr w:type="spellStart"/>
      <w:r w:rsidRPr="00483290">
        <w:rPr>
          <w:rFonts w:eastAsia="Times New Roman" w:cs="Times New Roman"/>
          <w:szCs w:val="28"/>
          <w:lang w:val="be-BY"/>
        </w:rPr>
        <w:t>чубочкі.</w:t>
      </w:r>
      <w:proofErr w:type="spellEnd"/>
    </w:p>
    <w:p w:rsidR="00483290" w:rsidRP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 xml:space="preserve">Праразаюцца </w:t>
      </w:r>
      <w:proofErr w:type="spellStart"/>
      <w:r w:rsidRPr="00483290">
        <w:rPr>
          <w:rFonts w:eastAsia="Times New Roman" w:cs="Times New Roman"/>
          <w:szCs w:val="28"/>
          <w:lang w:val="be-BY"/>
        </w:rPr>
        <w:t>зубочкі</w:t>
      </w:r>
      <w:proofErr w:type="spellEnd"/>
      <w:r w:rsidRPr="00483290">
        <w:rPr>
          <w:rFonts w:eastAsia="Times New Roman" w:cs="Times New Roman"/>
          <w:szCs w:val="28"/>
          <w:lang w:val="be-BY"/>
        </w:rPr>
        <w:t>.</w:t>
      </w: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83290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>Даль рыжэе палявая —</w:t>
      </w:r>
    </w:p>
    <w:p w:rsidR="005C141D" w:rsidRPr="00585D94" w:rsidRDefault="00483290" w:rsidP="0048329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83290">
        <w:rPr>
          <w:rFonts w:eastAsia="Times New Roman" w:cs="Times New Roman"/>
          <w:szCs w:val="28"/>
          <w:lang w:val="be-BY"/>
        </w:rPr>
        <w:t>Кукуруза паспявае.</w:t>
      </w:r>
      <w:bookmarkEnd w:id="0"/>
    </w:p>
    <w:sectPr w:rsidR="005C141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44" w:rsidRDefault="00B53844" w:rsidP="00BB305B">
      <w:pPr>
        <w:spacing w:after="0" w:line="240" w:lineRule="auto"/>
      </w:pPr>
      <w:r>
        <w:separator/>
      </w:r>
    </w:p>
  </w:endnote>
  <w:endnote w:type="continuationSeparator" w:id="0">
    <w:p w:rsidR="00B53844" w:rsidRDefault="00B538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2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2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44" w:rsidRDefault="00B53844" w:rsidP="00BB305B">
      <w:pPr>
        <w:spacing w:after="0" w:line="240" w:lineRule="auto"/>
      </w:pPr>
      <w:r>
        <w:separator/>
      </w:r>
    </w:p>
  </w:footnote>
  <w:footnote w:type="continuationSeparator" w:id="0">
    <w:p w:rsidR="00B53844" w:rsidRDefault="00B538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23A7-4F09-400A-9EBB-8FD4301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Кукуруза</dc:title>
  <dc:creator>Гардзей В.</dc:creator>
  <cp:lastModifiedBy>Олеся</cp:lastModifiedBy>
  <cp:revision>38</cp:revision>
  <dcterms:created xsi:type="dcterms:W3CDTF">2016-03-05T13:47:00Z</dcterms:created>
  <dcterms:modified xsi:type="dcterms:W3CDTF">2018-05-02T09:37:00Z</dcterms:modified>
  <cp:category>Произведения поэтов белорусских</cp:category>
  <dc:language>бел.</dc:language>
</cp:coreProperties>
</file>