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A9" w:rsidRPr="00BF5EB7" w:rsidRDefault="00B65AA9" w:rsidP="00B65AA9">
      <w:pPr>
        <w:pStyle w:val="11"/>
        <w:outlineLvl w:val="1"/>
        <w:rPr>
          <w:rFonts w:cs="Arial"/>
        </w:rPr>
      </w:pPr>
      <w:bookmarkStart w:id="0" w:name="_Toc403859283"/>
      <w:r w:rsidRPr="00BF5EB7">
        <w:t>Поёт зима — аукает...</w:t>
      </w:r>
      <w:bookmarkEnd w:id="0"/>
      <w:r w:rsidRPr="00BF5EB7">
        <w:br/>
      </w:r>
      <w:r w:rsidRPr="00BF5EB7">
        <w:rPr>
          <w:rFonts w:cs="Arial"/>
          <w:b w:val="0"/>
          <w:i/>
          <w:sz w:val="20"/>
          <w:szCs w:val="18"/>
        </w:rPr>
        <w:t>Сергей Есенин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Поёт зима — аукает,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Мохнатый лес баюкает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ab/>
        <w:t>Стозвоном сосняка.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Кругом с тоской глубокою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Плывут в страну далёкую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ab/>
        <w:t>Седые облака.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А по</w:t>
      </w:r>
      <w:r w:rsidR="00A40BFC">
        <w:rPr>
          <w:rFonts w:ascii="Verdana" w:hAnsi="Verdana"/>
          <w:color w:val="auto"/>
          <w:sz w:val="28"/>
          <w:szCs w:val="28"/>
        </w:rPr>
        <w:t>́</w:t>
      </w:r>
      <w:r w:rsidRPr="00BF5EB7">
        <w:rPr>
          <w:rFonts w:ascii="Verdana" w:hAnsi="Verdana"/>
          <w:color w:val="auto"/>
          <w:sz w:val="28"/>
          <w:szCs w:val="28"/>
        </w:rPr>
        <w:t xml:space="preserve"> двору метелица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Ковром </w:t>
      </w:r>
      <w:proofErr w:type="spellStart"/>
      <w:proofErr w:type="gramStart"/>
      <w:r w:rsidRPr="00BF5EB7">
        <w:rPr>
          <w:rFonts w:ascii="Verdana" w:hAnsi="Verdana"/>
          <w:color w:val="auto"/>
          <w:sz w:val="28"/>
          <w:szCs w:val="28"/>
        </w:rPr>
        <w:t>шелко</w:t>
      </w:r>
      <w:r w:rsidR="00A40BFC">
        <w:rPr>
          <w:rFonts w:ascii="Verdana" w:hAnsi="Verdana"/>
          <w:color w:val="auto"/>
          <w:sz w:val="28"/>
          <w:szCs w:val="28"/>
        </w:rPr>
        <w:t>́</w:t>
      </w:r>
      <w:r w:rsidRPr="00BF5EB7">
        <w:rPr>
          <w:rFonts w:ascii="Verdana" w:hAnsi="Verdana"/>
          <w:color w:val="auto"/>
          <w:sz w:val="28"/>
          <w:szCs w:val="28"/>
        </w:rPr>
        <w:t>вым</w:t>
      </w:r>
      <w:proofErr w:type="spellEnd"/>
      <w:proofErr w:type="gramEnd"/>
      <w:r w:rsidRPr="00BF5EB7">
        <w:rPr>
          <w:rFonts w:ascii="Verdana" w:hAnsi="Verdana"/>
          <w:color w:val="auto"/>
          <w:sz w:val="28"/>
          <w:szCs w:val="28"/>
        </w:rPr>
        <w:t xml:space="preserve"> стелется,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ab/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Но больно холодна.</w:t>
      </w:r>
      <w:proofErr w:type="gramEnd"/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Воробышки игривые,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Как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детки</w:t>
      </w:r>
      <w:proofErr w:type="gramEnd"/>
      <w:r w:rsidRPr="00BF5EB7">
        <w:rPr>
          <w:rFonts w:ascii="Verdana" w:hAnsi="Verdana"/>
          <w:color w:val="auto"/>
          <w:sz w:val="28"/>
          <w:szCs w:val="28"/>
        </w:rPr>
        <w:t xml:space="preserve"> сиротливые,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ab/>
        <w:t>Прижались у окна.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Озябли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пташки</w:t>
      </w:r>
      <w:proofErr w:type="gramEnd"/>
      <w:r w:rsidRPr="00BF5EB7">
        <w:rPr>
          <w:rFonts w:ascii="Verdana" w:hAnsi="Verdana"/>
          <w:color w:val="auto"/>
          <w:sz w:val="28"/>
          <w:szCs w:val="28"/>
        </w:rPr>
        <w:t xml:space="preserve"> малые,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Голодные, усталые,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ab/>
        <w:t xml:space="preserve">И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жмутся</w:t>
      </w:r>
      <w:proofErr w:type="gramEnd"/>
      <w:r w:rsidRPr="00BF5EB7">
        <w:rPr>
          <w:rFonts w:ascii="Verdana" w:hAnsi="Verdana"/>
          <w:color w:val="auto"/>
          <w:sz w:val="28"/>
          <w:szCs w:val="28"/>
        </w:rPr>
        <w:t xml:space="preserve"> поплотней.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А вьюга с рёвом бешеным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Стучит по ставням свешенным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ab/>
        <w:t>И злится вс</w:t>
      </w:r>
      <w:r w:rsidR="00A40BFC">
        <w:rPr>
          <w:rFonts w:ascii="Verdana" w:hAnsi="Verdana"/>
          <w:color w:val="auto"/>
          <w:sz w:val="28"/>
          <w:szCs w:val="28"/>
        </w:rPr>
        <w:t>ё</w:t>
      </w:r>
      <w:bookmarkStart w:id="1" w:name="_GoBack"/>
      <w:bookmarkEnd w:id="1"/>
      <w:r w:rsidRPr="00BF5EB7">
        <w:rPr>
          <w:rFonts w:ascii="Verdana" w:hAnsi="Verdana"/>
          <w:color w:val="auto"/>
          <w:sz w:val="28"/>
          <w:szCs w:val="28"/>
        </w:rPr>
        <w:t xml:space="preserve"> сильней.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И дремлют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пташки</w:t>
      </w:r>
      <w:proofErr w:type="gramEnd"/>
      <w:r w:rsidRPr="00BF5EB7">
        <w:rPr>
          <w:rFonts w:ascii="Verdana" w:hAnsi="Verdana"/>
          <w:color w:val="auto"/>
          <w:sz w:val="28"/>
          <w:szCs w:val="28"/>
        </w:rPr>
        <w:t xml:space="preserve"> нежные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Под эти вихри снежные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ab/>
        <w:t>У мёрзлого окна.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И снится им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прекрасная</w:t>
      </w:r>
      <w:proofErr w:type="gramEnd"/>
      <w:r w:rsidRPr="00BF5EB7">
        <w:rPr>
          <w:rFonts w:ascii="Verdana" w:hAnsi="Verdana"/>
          <w:color w:val="auto"/>
          <w:sz w:val="28"/>
          <w:szCs w:val="28"/>
        </w:rPr>
        <w:t>,</w:t>
      </w:r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В улыбках солнца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ясная</w:t>
      </w:r>
      <w:proofErr w:type="gramEnd"/>
    </w:p>
    <w:p w:rsidR="00B65AA9" w:rsidRPr="00BF5EB7" w:rsidRDefault="00B65AA9" w:rsidP="00B65AA9">
      <w:pPr>
        <w:pStyle w:val="HTML"/>
        <w:shd w:val="clear" w:color="auto" w:fill="FFFFFF"/>
        <w:ind w:left="2835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ab/>
        <w:t>Красавица весна.</w:t>
      </w:r>
    </w:p>
    <w:sectPr w:rsidR="00B65AA9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D2" w:rsidRDefault="00F667D2" w:rsidP="00BB305B">
      <w:pPr>
        <w:spacing w:after="0" w:line="240" w:lineRule="auto"/>
      </w:pPr>
      <w:r>
        <w:separator/>
      </w:r>
    </w:p>
  </w:endnote>
  <w:endnote w:type="continuationSeparator" w:id="0">
    <w:p w:rsidR="00F667D2" w:rsidRDefault="00F667D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5A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5A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5AA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5AA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0B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0B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D2" w:rsidRDefault="00F667D2" w:rsidP="00BB305B">
      <w:pPr>
        <w:spacing w:after="0" w:line="240" w:lineRule="auto"/>
      </w:pPr>
      <w:r>
        <w:separator/>
      </w:r>
    </w:p>
  </w:footnote>
  <w:footnote w:type="continuationSeparator" w:id="0">
    <w:p w:rsidR="00F667D2" w:rsidRDefault="00F667D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A9"/>
    <w:rsid w:val="000658B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40BFC"/>
    <w:rsid w:val="00B07F42"/>
    <w:rsid w:val="00B65AA9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667D2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5AA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5AA9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65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B65AA9"/>
    <w:rPr>
      <w:rFonts w:ascii="Palatino Linotype" w:eastAsia="Times New Roman" w:hAnsi="Palatino Linotype" w:cs="Courier New"/>
      <w:color w:val="41212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5AA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5AA9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65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B65AA9"/>
    <w:rPr>
      <w:rFonts w:ascii="Palatino Linotype" w:eastAsia="Times New Roman" w:hAnsi="Palatino Linotype" w:cs="Courier New"/>
      <w:color w:val="41212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4BC0-A7EB-4FD8-9521-AF0E8EC0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Поёт зима — аукает...</dc:title>
  <dc:creator>Есенин С.</dc:creator>
  <cp:lastModifiedBy>Олеся</cp:lastModifiedBy>
  <cp:revision>2</cp:revision>
  <dcterms:created xsi:type="dcterms:W3CDTF">2016-03-16T03:32:00Z</dcterms:created>
  <dcterms:modified xsi:type="dcterms:W3CDTF">2016-10-17T13:47:00Z</dcterms:modified>
  <cp:category>Произведения поэтов русских</cp:category>
  <dc:language>рус.</dc:language>
</cp:coreProperties>
</file>