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7F3EA8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7F3EA8">
        <w:rPr>
          <w:lang w:val="be-BY"/>
        </w:rPr>
        <w:t>Крынічка партызанская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Крынічка партызанская —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Струмень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Жывой вады,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Прайшлі тут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Незабыўныя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Суровыя гады...</w:t>
      </w:r>
    </w:p>
    <w:p w:rsidR="007F3EA8" w:rsidRDefault="007F3EA8" w:rsidP="007F3EA8">
      <w:pPr>
        <w:spacing w:after="0" w:line="240" w:lineRule="auto"/>
        <w:ind w:left="2977"/>
        <w:rPr>
          <w:lang w:val="be-BY"/>
        </w:rPr>
      </w:pP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Паўзлі, як змеі, ворагі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I лезлі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Напралом,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Дыміўся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Лес падпалены,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Замшэлы буралом.</w:t>
      </w:r>
    </w:p>
    <w:p w:rsidR="007F3EA8" w:rsidRDefault="007F3EA8" w:rsidP="007F3EA8">
      <w:pPr>
        <w:spacing w:after="0" w:line="240" w:lineRule="auto"/>
        <w:ind w:left="2977"/>
        <w:rPr>
          <w:lang w:val="be-BY"/>
        </w:rPr>
      </w:pP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Крынічка партызанская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Цякла з глыбінь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Зямлі,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Спыніць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Патокі бурныя</w:t>
      </w:r>
    </w:p>
    <w:p w:rsid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Фашыс</w:t>
      </w:r>
      <w:bookmarkStart w:id="0" w:name="_GoBack"/>
      <w:bookmarkEnd w:id="0"/>
      <w:r w:rsidRPr="007F3EA8">
        <w:rPr>
          <w:lang w:val="be-BY"/>
        </w:rPr>
        <w:t>ты не змаглі.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</w:p>
    <w:p w:rsidR="007F3EA8" w:rsidRDefault="007F3EA8" w:rsidP="007F3EA8">
      <w:pPr>
        <w:spacing w:after="0" w:line="240" w:lineRule="auto"/>
        <w:ind w:left="2977"/>
        <w:rPr>
          <w:lang w:val="be-BY"/>
        </w:rPr>
      </w:pPr>
      <w:r>
        <w:rPr>
          <w:lang w:val="be-BY"/>
        </w:rPr>
        <w:t>І</w:t>
      </w:r>
      <w:r w:rsidRPr="007F3EA8">
        <w:rPr>
          <w:lang w:val="be-BY"/>
        </w:rPr>
        <w:t xml:space="preserve"> сілу неадольную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Ніхто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Не мог скарыць</w:t>
      </w:r>
      <w:r>
        <w:rPr>
          <w:rStyle w:val="a9"/>
          <w:lang w:val="be-BY"/>
        </w:rPr>
        <w:footnoteReference w:id="1"/>
      </w:r>
      <w:r w:rsidRPr="007F3EA8">
        <w:rPr>
          <w:lang w:val="be-BY"/>
        </w:rPr>
        <w:t>,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Крынічка партызанская</w:t>
      </w:r>
    </w:p>
    <w:p w:rsidR="007F3EA8" w:rsidRPr="007F3EA8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Бяжыць,</w:t>
      </w:r>
    </w:p>
    <w:p w:rsidR="003D0267" w:rsidRPr="00703B6E" w:rsidRDefault="007F3EA8" w:rsidP="007F3EA8">
      <w:pPr>
        <w:spacing w:after="0" w:line="240" w:lineRule="auto"/>
        <w:ind w:left="2977"/>
        <w:rPr>
          <w:lang w:val="be-BY"/>
        </w:rPr>
      </w:pPr>
      <w:r w:rsidRPr="007F3EA8">
        <w:rPr>
          <w:lang w:val="be-BY"/>
        </w:rPr>
        <w:t>Пяе, журчыць!</w:t>
      </w:r>
    </w:p>
    <w:sectPr w:rsidR="003D0267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78" w:rsidRDefault="005F3578" w:rsidP="00BB305B">
      <w:pPr>
        <w:spacing w:after="0" w:line="240" w:lineRule="auto"/>
      </w:pPr>
      <w:r>
        <w:separator/>
      </w:r>
    </w:p>
  </w:endnote>
  <w:endnote w:type="continuationSeparator" w:id="0">
    <w:p w:rsidR="005F3578" w:rsidRDefault="005F357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F3EA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F3EA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78" w:rsidRDefault="005F3578" w:rsidP="00BB305B">
      <w:pPr>
        <w:spacing w:after="0" w:line="240" w:lineRule="auto"/>
      </w:pPr>
      <w:r>
        <w:separator/>
      </w:r>
    </w:p>
  </w:footnote>
  <w:footnote w:type="continuationSeparator" w:id="0">
    <w:p w:rsidR="005F3578" w:rsidRDefault="005F3578" w:rsidP="00BB305B">
      <w:pPr>
        <w:spacing w:after="0" w:line="240" w:lineRule="auto"/>
      </w:pPr>
      <w:r>
        <w:continuationSeparator/>
      </w:r>
    </w:p>
  </w:footnote>
  <w:footnote w:id="1">
    <w:p w:rsidR="007F3EA8" w:rsidRPr="007F3EA8" w:rsidRDefault="007F3EA8">
      <w:pPr>
        <w:pStyle w:val="a7"/>
        <w:rPr>
          <w:lang w:val="be-BY"/>
        </w:rPr>
      </w:pPr>
      <w:r>
        <w:rPr>
          <w:rStyle w:val="a9"/>
        </w:rPr>
        <w:footnoteRef/>
      </w:r>
      <w:r>
        <w:t xml:space="preserve"> </w:t>
      </w:r>
      <w:r w:rsidRPr="007F3EA8">
        <w:rPr>
          <w:i/>
          <w:lang w:val="be-BY"/>
        </w:rPr>
        <w:t>Скарыць</w:t>
      </w:r>
      <w:r>
        <w:rPr>
          <w:lang w:val="be-BY"/>
        </w:rPr>
        <w:t xml:space="preserve"> — </w:t>
      </w:r>
      <w:r w:rsidRPr="007F3EA8">
        <w:rPr>
          <w:lang w:val="be-BY"/>
        </w:rPr>
        <w:t>размоўнае слова</w:t>
      </w:r>
      <w:r>
        <w:rPr>
          <w:lang w:val="be-BY"/>
        </w:rPr>
        <w:t>.</w:t>
      </w:r>
      <w:r w:rsidRPr="007F3EA8">
        <w:rPr>
          <w:lang w:val="be-BY"/>
        </w:rPr>
        <w:t xml:space="preserve"> Тое, што і пакарыць</w:t>
      </w:r>
      <w:r>
        <w:rPr>
          <w:lang w:val="be-B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70EDD"/>
    <w:rsid w:val="001B3739"/>
    <w:rsid w:val="001B7733"/>
    <w:rsid w:val="00226794"/>
    <w:rsid w:val="00310E12"/>
    <w:rsid w:val="003332BE"/>
    <w:rsid w:val="0039181F"/>
    <w:rsid w:val="003D0267"/>
    <w:rsid w:val="0040592E"/>
    <w:rsid w:val="004C1B48"/>
    <w:rsid w:val="005028F6"/>
    <w:rsid w:val="00536688"/>
    <w:rsid w:val="005A657C"/>
    <w:rsid w:val="005B3CE5"/>
    <w:rsid w:val="005F3578"/>
    <w:rsid w:val="006C1F9A"/>
    <w:rsid w:val="007B2263"/>
    <w:rsid w:val="007F3EA8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D06936"/>
    <w:rsid w:val="00E75545"/>
    <w:rsid w:val="00EE50E6"/>
    <w:rsid w:val="00EF7C32"/>
    <w:rsid w:val="00F36D55"/>
    <w:rsid w:val="00FB1466"/>
    <w:rsid w:val="00FC191F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956C-7670-431D-BAF5-28983753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Крынічка партызанская</dc:title>
  <dc:creator>Дзеружынскі А.</dc:creator>
  <cp:lastModifiedBy>Олеся</cp:lastModifiedBy>
  <cp:revision>12</cp:revision>
  <dcterms:created xsi:type="dcterms:W3CDTF">2016-03-05T04:29:00Z</dcterms:created>
  <dcterms:modified xsi:type="dcterms:W3CDTF">2017-11-25T04:29:00Z</dcterms:modified>
  <cp:category>Произведения поэтов белорусских</cp:category>
  <dc:language>бел.</dc:language>
</cp:coreProperties>
</file>