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5478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5478B">
        <w:rPr>
          <w:lang w:val="be-BY"/>
        </w:rPr>
        <w:t>Хітры дзённік</w:t>
      </w:r>
      <w:r w:rsidR="004A64B1" w:rsidRPr="00BB3C01">
        <w:rPr>
          <w:lang w:val="be-BY"/>
        </w:rPr>
        <w:br/>
      </w:r>
      <w:r w:rsidR="00ED5180">
        <w:rPr>
          <w:b w:val="0"/>
          <w:i/>
          <w:sz w:val="20"/>
          <w:szCs w:val="20"/>
          <w:lang w:val="be-BY"/>
        </w:rPr>
        <w:t>Мар’ян Дукса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Адразу сцішэў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I панурыўся Бронік.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У Броніка зноўку пытаюць: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— Дзе дзённік?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Чакае адказу</w:t>
      </w:r>
    </w:p>
    <w:p w:rsidR="00F0227F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Настаўніца мовы.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 потым і бацька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Нахмурв</w:t>
      </w:r>
      <w:bookmarkStart w:id="0" w:name="_GoBack"/>
      <w:bookmarkEnd w:id="0"/>
      <w:r w:rsidRPr="00F5478B">
        <w:rPr>
          <w:lang w:val="be-BY"/>
        </w:rPr>
        <w:t>ае бровы.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Не ведае хлопчык...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 дзённік тым часам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За шафай стаіўся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3 лінейкай сам-насам.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У класе схавацца —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Не тое што ў лесе...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Бывае, на ўроку пад парту залезе.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Цікуюць за ім,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Але зноў праглядзелі: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Нырнуў —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I ў чужым апынуўся партфелі.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 дома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Таксама схінуцца не шкодна.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А дома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Залегчы ў запечку выгодна.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Згубіцца на кніжнай паліцы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>
        <w:rPr>
          <w:lang w:val="be-BY"/>
        </w:rPr>
        <w:t>Пад столлю…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Гуляе ў Броніка</w:t>
      </w:r>
    </w:p>
    <w:p w:rsidR="00F5478B" w:rsidRP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Дзённік на волі.</w:t>
      </w:r>
    </w:p>
    <w:p w:rsidR="00F5478B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Якія кругом ні выкідвае штукі —</w:t>
      </w:r>
    </w:p>
    <w:p w:rsidR="00F5478B" w:rsidRPr="00BB3C01" w:rsidRDefault="00F5478B" w:rsidP="00F5478B">
      <w:pPr>
        <w:spacing w:after="0" w:line="240" w:lineRule="auto"/>
        <w:ind w:left="2124" w:firstLine="709"/>
        <w:rPr>
          <w:lang w:val="be-BY"/>
        </w:rPr>
      </w:pPr>
      <w:r w:rsidRPr="00F5478B">
        <w:rPr>
          <w:lang w:val="be-BY"/>
        </w:rPr>
        <w:t>Блукае, ніяк не даецца у рукі.</w:t>
      </w:r>
    </w:p>
    <w:sectPr w:rsidR="00F5478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A1" w:rsidRDefault="009D2AA1" w:rsidP="00BB305B">
      <w:pPr>
        <w:spacing w:after="0" w:line="240" w:lineRule="auto"/>
      </w:pPr>
      <w:r>
        <w:separator/>
      </w:r>
    </w:p>
  </w:endnote>
  <w:endnote w:type="continuationSeparator" w:id="0">
    <w:p w:rsidR="009D2AA1" w:rsidRDefault="009D2A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47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47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A1" w:rsidRDefault="009D2AA1" w:rsidP="00BB305B">
      <w:pPr>
        <w:spacing w:after="0" w:line="240" w:lineRule="auto"/>
      </w:pPr>
      <w:r>
        <w:separator/>
      </w:r>
    </w:p>
  </w:footnote>
  <w:footnote w:type="continuationSeparator" w:id="0">
    <w:p w:rsidR="009D2AA1" w:rsidRDefault="009D2A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4FCD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B0FFC"/>
    <w:rsid w:val="008C00BB"/>
    <w:rsid w:val="008D585A"/>
    <w:rsid w:val="0093322C"/>
    <w:rsid w:val="0096164A"/>
    <w:rsid w:val="009D2AA1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D5180"/>
    <w:rsid w:val="00EE50E6"/>
    <w:rsid w:val="00F0227F"/>
    <w:rsid w:val="00F36D55"/>
    <w:rsid w:val="00F5478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C58A-4ABD-4139-AF34-E8696EBC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Хітры дзённік</dc:title>
  <dc:creator>Дукса М.</dc:creator>
  <cp:lastModifiedBy>Олеся</cp:lastModifiedBy>
  <cp:revision>20</cp:revision>
  <dcterms:created xsi:type="dcterms:W3CDTF">2016-03-09T07:54:00Z</dcterms:created>
  <dcterms:modified xsi:type="dcterms:W3CDTF">2017-09-28T03:42:00Z</dcterms:modified>
  <cp:category>Произведения поэтов белорусских</cp:category>
  <dc:language>бел.</dc:language>
</cp:coreProperties>
</file>