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043092" w:rsidP="004A64B1">
      <w:pPr>
        <w:pStyle w:val="11"/>
        <w:outlineLvl w:val="1"/>
        <w:rPr>
          <w:sz w:val="20"/>
          <w:szCs w:val="20"/>
          <w:lang w:val="be-BY"/>
        </w:rPr>
      </w:pPr>
      <w:r w:rsidRPr="00043092">
        <w:rPr>
          <w:lang w:val="be-BY"/>
        </w:rPr>
        <w:t>Восень шыла сарафан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043092" w:rsidRPr="00043092" w:rsidRDefault="00043092" w:rsidP="00043092">
      <w:pPr>
        <w:spacing w:after="0" w:line="240" w:lineRule="auto"/>
        <w:ind w:firstLine="709"/>
        <w:jc w:val="both"/>
        <w:rPr>
          <w:lang w:val="be-BY"/>
        </w:rPr>
      </w:pPr>
      <w:r w:rsidRPr="00043092">
        <w:rPr>
          <w:lang w:val="be-BY"/>
        </w:rPr>
        <w:t>Задумала Восень сабе абнову пашыць... I перш за ўсё выбрала залацістыя і чырванаватыя колеры: яны ёй больш да твару. Ціха хадзіла палямі, пералескамі і падбірала сабе на сарафан то трохі чырвані, то залацінак, што свяціліся ў лістоце дрэў. I асіны, і грушы ажно чырванелі ў праменнях ціхага сонца, а клёны і бярозы залаціліся сваімі кронамі на ўзлессі.</w:t>
      </w:r>
    </w:p>
    <w:p w:rsidR="00043092" w:rsidRPr="00043092" w:rsidRDefault="00043092" w:rsidP="00043092">
      <w:pPr>
        <w:spacing w:after="0" w:line="240" w:lineRule="auto"/>
        <w:ind w:firstLine="709"/>
        <w:jc w:val="both"/>
        <w:rPr>
          <w:lang w:val="be-BY"/>
        </w:rPr>
      </w:pPr>
      <w:r w:rsidRPr="00043092">
        <w:rPr>
          <w:lang w:val="be-BY"/>
        </w:rPr>
        <w:t>«Добра было б пацеркі падабраць», — падумала Восень і ўбачыла рабіну. Гронкі яе наліліся чырванню, цяжка звісалі долу. Чым не пацеркі?</w:t>
      </w:r>
    </w:p>
    <w:p w:rsidR="004A64B1" w:rsidRDefault="00043092" w:rsidP="00043092">
      <w:pPr>
        <w:spacing w:after="0" w:line="240" w:lineRule="auto"/>
        <w:ind w:firstLine="709"/>
        <w:jc w:val="both"/>
        <w:rPr>
          <w:lang w:val="be-BY"/>
        </w:rPr>
      </w:pPr>
      <w:r w:rsidRPr="00043092">
        <w:rPr>
          <w:lang w:val="be-BY"/>
        </w:rPr>
        <w:t>А потым Восень яшчэ збірала дробненькія сінюткія кветачкі верасу, сціплых бяссмертнікаў. А ў кужэльную</w:t>
      </w:r>
      <w:r w:rsidR="0011760A">
        <w:rPr>
          <w:rStyle w:val="a9"/>
          <w:lang w:val="be-BY"/>
        </w:rPr>
        <w:footnoteReference w:id="1"/>
      </w:r>
      <w:r w:rsidRPr="00043092">
        <w:rPr>
          <w:lang w:val="be-BY"/>
        </w:rPr>
        <w:t xml:space="preserve"> касу сваю ўпляла трапяткія белыя павуцінкі...</w:t>
      </w:r>
    </w:p>
    <w:p w:rsidR="00043092" w:rsidRPr="00BB3C01" w:rsidRDefault="00043092" w:rsidP="00043092">
      <w:pPr>
        <w:spacing w:after="0" w:line="240" w:lineRule="auto"/>
        <w:ind w:firstLine="709"/>
        <w:jc w:val="both"/>
        <w:rPr>
          <w:lang w:val="be-BY"/>
        </w:rPr>
      </w:pPr>
      <w:r w:rsidRPr="00043092">
        <w:rPr>
          <w:lang w:val="be-BY"/>
        </w:rPr>
        <w:t>— Цяпер, здаецца, усё, — сказала Восень і паглядзела ў круглае люстэрка</w:t>
      </w:r>
      <w:bookmarkStart w:id="0" w:name="_GoBack"/>
      <w:bookmarkEnd w:id="0"/>
      <w:r w:rsidRPr="00043092">
        <w:rPr>
          <w:lang w:val="be-BY"/>
        </w:rPr>
        <w:t xml:space="preserve"> — шырокае азярцо.</w:t>
      </w:r>
    </w:p>
    <w:sectPr w:rsidR="0004309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3F" w:rsidRDefault="00C1343F" w:rsidP="00BB305B">
      <w:pPr>
        <w:spacing w:after="0" w:line="240" w:lineRule="auto"/>
      </w:pPr>
      <w:r>
        <w:separator/>
      </w:r>
    </w:p>
  </w:endnote>
  <w:endnote w:type="continuationSeparator" w:id="0">
    <w:p w:rsidR="00C1343F" w:rsidRDefault="00C134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4C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4C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76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76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3F" w:rsidRDefault="00C1343F" w:rsidP="00BB305B">
      <w:pPr>
        <w:spacing w:after="0" w:line="240" w:lineRule="auto"/>
      </w:pPr>
      <w:r>
        <w:separator/>
      </w:r>
    </w:p>
  </w:footnote>
  <w:footnote w:type="continuationSeparator" w:id="0">
    <w:p w:rsidR="00C1343F" w:rsidRDefault="00C1343F" w:rsidP="00BB305B">
      <w:pPr>
        <w:spacing w:after="0" w:line="240" w:lineRule="auto"/>
      </w:pPr>
      <w:r>
        <w:continuationSeparator/>
      </w:r>
    </w:p>
  </w:footnote>
  <w:footnote w:id="1">
    <w:p w:rsidR="0011760A" w:rsidRPr="0011760A" w:rsidRDefault="0011760A">
      <w:pPr>
        <w:pStyle w:val="a7"/>
        <w:rPr>
          <w:lang w:val="be-BY"/>
        </w:rPr>
      </w:pPr>
      <w:r w:rsidRPr="0011760A">
        <w:rPr>
          <w:rStyle w:val="a9"/>
          <w:lang w:val="be-BY"/>
        </w:rPr>
        <w:footnoteRef/>
      </w:r>
      <w:r w:rsidRPr="0011760A">
        <w:rPr>
          <w:lang w:val="be-BY"/>
        </w:rPr>
        <w:t xml:space="preserve"> </w:t>
      </w:r>
      <w:proofErr w:type="spellStart"/>
      <w:r w:rsidRPr="0011760A">
        <w:rPr>
          <w:i/>
          <w:lang w:val="be-BY"/>
        </w:rPr>
        <w:t>Кужэ́льны</w:t>
      </w:r>
      <w:proofErr w:type="spellEnd"/>
      <w:r w:rsidRPr="0011760A">
        <w:rPr>
          <w:lang w:val="be-BY"/>
        </w:rPr>
        <w:t xml:space="preserve"> — ільняны.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43092"/>
    <w:rsid w:val="000F62F8"/>
    <w:rsid w:val="0011760A"/>
    <w:rsid w:val="0015338B"/>
    <w:rsid w:val="001B3739"/>
    <w:rsid w:val="001B7733"/>
    <w:rsid w:val="00226794"/>
    <w:rsid w:val="00294C51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3157C"/>
    <w:rsid w:val="00665B24"/>
    <w:rsid w:val="006C1F9A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1343F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94C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C5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94C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94C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C5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94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7A92-9485-4C15-8F94-7B61686B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 шыла сарафан</dc:title>
  <dc:creator>Даніленка М.</dc:creator>
  <cp:lastModifiedBy>Олеся</cp:lastModifiedBy>
  <cp:revision>11</cp:revision>
  <dcterms:created xsi:type="dcterms:W3CDTF">2016-03-09T07:54:00Z</dcterms:created>
  <dcterms:modified xsi:type="dcterms:W3CDTF">2017-10-05T07:05:00Z</dcterms:modified>
  <cp:category>Сказки литературные белорусских писателей</cp:category>
  <dc:language>бел.</dc:language>
</cp:coreProperties>
</file>