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847A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C847A3">
        <w:rPr>
          <w:lang w:val="be-BY"/>
        </w:rPr>
        <w:t>Ліса-калядоўшчыца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Мікола Чарняўскі</w:t>
      </w: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Ноч не спалася Лісе —</w:t>
      </w:r>
      <w:bookmarkStart w:id="0" w:name="_GoBack"/>
      <w:bookmarkEnd w:id="0"/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Есці ўсё хацела.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А кладоўка пакрысе</w:t>
      </w:r>
    </w:p>
    <w:p w:rsidR="008E49F8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Раптам апусцела.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— Што мне бегаць, мышкаваць?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Лепш пайду калядаваць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Без Ваўка: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Такі кумок,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Каб пасля ўсё не звалок.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Мне адной пры калядзе,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Што збяру, —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Перападзе!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Маску хуценька зрабіла,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Каб казою выглядаць,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Рогі з сучча начапіла: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Хто пад маскай —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Не пазнаць.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Бо Лісу-зладзейку ў вёсцы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Зналі не па пагалосцы.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Адшукала кажушок,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Зношаны, казіны,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Узяла кіёк,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Мяшок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Аж на дзве карзіны.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I — да першага двара,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Да гаспадара.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— Го-го-го, я — каза,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Го-го-го — шэрая!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Хто сказаў, што каза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Не вячэрае?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Гаспадар, зрабі мне ласку,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 xml:space="preserve">Дай ці сала, ці </w:t>
      </w:r>
      <w:proofErr w:type="spellStart"/>
      <w:r w:rsidRPr="00C847A3">
        <w:rPr>
          <w:lang w:val="be-BY"/>
        </w:rPr>
        <w:t>каўбаску.</w:t>
      </w:r>
      <w:proofErr w:type="spellEnd"/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А я гэту каўбасу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За тры горкі панясу,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Да лясной паветкі,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lastRenderedPageBreak/>
        <w:t>Там чакаюць дзеткі,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Казляняткі родныя,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Як і я,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Гаротныя!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Гаспадар зірнуў з усмешкай: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— Дзе, якой блукала сцежкай?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Чуць не чуў,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Што так прыспела,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Каб каза каўбасы ела.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Сена маю, муражок,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Падстаўляй, каза, мяшок…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3 хаты выбегла Ліса —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Толькі ў думках каўбаса.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Да суседняга двара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Падышла, спеў завяла: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— Го-го-го, я — каза,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Го-го-го — шэрая!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Хто сказаў, што каза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Не вячэрае?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Гаспадарык-гаспадар,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Маеш дзетак —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Божы дар.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 xml:space="preserve">Пакладзі ў мяшок </w:t>
      </w:r>
      <w:proofErr w:type="spellStart"/>
      <w:r>
        <w:rPr>
          <w:lang w:val="be-BY"/>
        </w:rPr>
        <w:t>паўкуркі</w:t>
      </w:r>
      <w:proofErr w:type="spellEnd"/>
      <w:r>
        <w:rPr>
          <w:lang w:val="be-BY"/>
        </w:rPr>
        <w:t xml:space="preserve"> —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Пагуляю з дзецьмі ў жмуркі.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А падорыш каўбасу —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Запляту малой касу.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Потым гэту каўбасу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За тры горкі панясу,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Да лясной паветкі,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Там чакаюць дзеткі,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Казляняткі родныя,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Як і я,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Гаротныя!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Гаспадар зірнуў з хітрынкай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Ты з мяшком,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 xml:space="preserve">А не з </w:t>
      </w:r>
      <w:proofErr w:type="spellStart"/>
      <w:r w:rsidRPr="00C847A3">
        <w:rPr>
          <w:lang w:val="be-BY"/>
        </w:rPr>
        <w:t>карзінкай</w:t>
      </w:r>
      <w:proofErr w:type="spellEnd"/>
      <w:r w:rsidRPr="00C847A3">
        <w:rPr>
          <w:lang w:val="be-BY"/>
        </w:rPr>
        <w:t>?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Чуць не чуў,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Што так прыспела,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lastRenderedPageBreak/>
        <w:t>Каб каза ды курку ела.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Канюшыны ёсць стажок,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Наскубі сабе ў мяшок…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3 хаты Ліска вылятае —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Толькі ў марах курка тая!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I — да трэцяга двара,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Да яго гаспадара: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— Го-го-го, я — каза,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Го-го-го — шэрая!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Хто сказаў, што каза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Не вячэрае?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Каб вялося ўсё ў аборы,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Прынясі кумпяк</w:t>
      </w:r>
      <w:r>
        <w:rPr>
          <w:lang w:val="be-BY"/>
        </w:rPr>
        <w:t xml:space="preserve"> </w:t>
      </w:r>
      <w:r w:rsidRPr="00C847A3">
        <w:rPr>
          <w:lang w:val="be-BY"/>
        </w:rPr>
        <w:t>з каморы.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Будзе і за ласку,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 xml:space="preserve">Як дасі </w:t>
      </w:r>
      <w:proofErr w:type="spellStart"/>
      <w:r w:rsidRPr="00C847A3">
        <w:rPr>
          <w:lang w:val="be-BY"/>
        </w:rPr>
        <w:t>каўбаску.</w:t>
      </w:r>
      <w:proofErr w:type="spellEnd"/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Нават студню міску —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 xml:space="preserve">Дзеткам на </w:t>
      </w:r>
      <w:proofErr w:type="spellStart"/>
      <w:r w:rsidRPr="00C847A3">
        <w:rPr>
          <w:lang w:val="be-BY"/>
        </w:rPr>
        <w:t>аблізку.</w:t>
      </w:r>
      <w:proofErr w:type="spellEnd"/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Будзе не ў нагрузку,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Як дасі мне гуску.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Прынясеш смятанку —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Спяю ўнуку Калыханку,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Будзе спаць пасля да ранку!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Гаспадар зірнуў з развагай: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Што ж адна ты, бедалага?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Дзе ж твой кум,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Напарнік твой?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Што матляеш галавой?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Чуць не чуў,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Што так прыспела,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Каб каза ды скорам ела.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 xml:space="preserve">Ёсць у склепе </w:t>
      </w:r>
      <w:proofErr w:type="spellStart"/>
      <w:r w:rsidRPr="00C847A3">
        <w:rPr>
          <w:lang w:val="be-BY"/>
        </w:rPr>
        <w:t>качанок</w:t>
      </w:r>
      <w:proofErr w:type="spellEnd"/>
      <w:r w:rsidRPr="00C847A3">
        <w:rPr>
          <w:lang w:val="be-BY"/>
        </w:rPr>
        <w:t>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Можа, кінуць у мяшок?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А чаму ў цябе, казы,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Гэткі ж хвост,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Як і ў лісы?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Ды і голас не казіны,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А ліслівы,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Як лісіны.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Можа, нам Барбос падкажа?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lastRenderedPageBreak/>
        <w:t>На лісу ён злы за кражу: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Звалакла гуся з-пад носа.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Я ж не пахваліў Барбоса</w:t>
      </w:r>
      <w:r>
        <w:rPr>
          <w:lang w:val="be-BY"/>
        </w:rPr>
        <w:t>…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Ды не бойся,</w:t>
      </w:r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Не трымці,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Пакаштуй маёй куцці.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Як-ніяк усё ж Каляды,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А ў Каляды —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Госцю рады!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Гэй, Барбос,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proofErr w:type="spellStart"/>
      <w:r w:rsidRPr="00C847A3">
        <w:rPr>
          <w:lang w:val="be-BY"/>
        </w:rPr>
        <w:t>Цю-цю</w:t>
      </w:r>
      <w:proofErr w:type="spellEnd"/>
      <w:r w:rsidRPr="00C847A3">
        <w:rPr>
          <w:lang w:val="be-BY"/>
        </w:rPr>
        <w:t xml:space="preserve">, </w:t>
      </w:r>
      <w:proofErr w:type="spellStart"/>
      <w:r w:rsidRPr="00C847A3">
        <w:rPr>
          <w:lang w:val="be-BY"/>
        </w:rPr>
        <w:t>цю-цю,</w:t>
      </w:r>
      <w:proofErr w:type="spellEnd"/>
    </w:p>
    <w:p w:rsidR="00C847A3" w:rsidRP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Прынясі хутчэй куццю!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Дзе ўжо тут куцця ды куры!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Не застацца б хоць без шкуры!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Сіганула Ліска —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Да нары не блізка!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У нары шукала косці,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Пышны хвост кусала ў злосці: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3-за цябе, паганы хвост,</w:t>
      </w:r>
    </w:p>
    <w:p w:rsidR="00C847A3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У мяне —</w:t>
      </w:r>
    </w:p>
    <w:p w:rsidR="00C847A3" w:rsidRPr="008E49F8" w:rsidRDefault="00C847A3" w:rsidP="00C847A3">
      <w:pPr>
        <w:spacing w:after="0" w:line="240" w:lineRule="auto"/>
        <w:ind w:left="2268"/>
        <w:jc w:val="both"/>
        <w:rPr>
          <w:lang w:val="be-BY"/>
        </w:rPr>
      </w:pPr>
      <w:r w:rsidRPr="00C847A3">
        <w:rPr>
          <w:lang w:val="be-BY"/>
        </w:rPr>
        <w:t>Калядны пост!</w:t>
      </w:r>
    </w:p>
    <w:sectPr w:rsidR="00C847A3" w:rsidRPr="008E49F8" w:rsidSect="00C847A3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FC" w:rsidRDefault="00094EFC" w:rsidP="00BB305B">
      <w:pPr>
        <w:spacing w:after="0" w:line="240" w:lineRule="auto"/>
      </w:pPr>
      <w:r>
        <w:separator/>
      </w:r>
    </w:p>
  </w:endnote>
  <w:endnote w:type="continuationSeparator" w:id="0">
    <w:p w:rsidR="00094EFC" w:rsidRDefault="00094EF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47A3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47A3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47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47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47A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47A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FC" w:rsidRDefault="00094EFC" w:rsidP="00BB305B">
      <w:pPr>
        <w:spacing w:after="0" w:line="240" w:lineRule="auto"/>
      </w:pPr>
      <w:r>
        <w:separator/>
      </w:r>
    </w:p>
  </w:footnote>
  <w:footnote w:type="continuationSeparator" w:id="0">
    <w:p w:rsidR="00094EFC" w:rsidRDefault="00094EF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94EFC"/>
    <w:rsid w:val="000A1E4E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B07F42"/>
    <w:rsid w:val="00B74003"/>
    <w:rsid w:val="00BB305B"/>
    <w:rsid w:val="00BB3C01"/>
    <w:rsid w:val="00BF3769"/>
    <w:rsid w:val="00C21FD0"/>
    <w:rsid w:val="00C80B62"/>
    <w:rsid w:val="00C847A3"/>
    <w:rsid w:val="00C9220F"/>
    <w:rsid w:val="00CB54A3"/>
    <w:rsid w:val="00D501FA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28E8-9E41-414C-BD96-A770E52B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Ліса-калядоўшчыца</dc:title>
  <dc:creator>Чарняўскі М.</dc:creator>
  <cp:lastModifiedBy>Олеся</cp:lastModifiedBy>
  <cp:revision>23</cp:revision>
  <dcterms:created xsi:type="dcterms:W3CDTF">2016-03-09T07:54:00Z</dcterms:created>
  <dcterms:modified xsi:type="dcterms:W3CDTF">2017-10-02T03:57:00Z</dcterms:modified>
  <cp:category>Сказки стихотворные беллорусских писателей</cp:category>
  <dc:language>бел.</dc:language>
</cp:coreProperties>
</file>