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652137" w:rsidRDefault="009B2986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/>
        </w:rPr>
        <w:t>Гаспадарка</w:t>
      </w:r>
      <w:r w:rsidR="007B2263" w:rsidRPr="003F2A6C">
        <w:rPr>
          <w:lang w:val="be-BY"/>
        </w:rPr>
        <w:br/>
      </w:r>
      <w:r>
        <w:rPr>
          <w:b w:val="0"/>
          <w:i/>
          <w:sz w:val="20"/>
          <w:szCs w:val="20"/>
          <w:lang w:val="be-BY" w:eastAsia="ru-RU"/>
        </w:rPr>
        <w:t>Змітрок Бядуля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9B2986" w:rsidRDefault="009B2986" w:rsidP="009B2986">
      <w:pPr>
        <w:spacing w:after="0" w:line="240" w:lineRule="auto"/>
        <w:ind w:left="2832"/>
        <w:rPr>
          <w:lang w:val="be-BY"/>
        </w:rPr>
      </w:pPr>
      <w:r w:rsidRPr="009B2986">
        <w:rPr>
          <w:lang w:val="be-BY"/>
        </w:rPr>
        <w:t>У куце сядзіць мядзведзь,</w:t>
      </w:r>
    </w:p>
    <w:p w:rsidR="009B2986" w:rsidRDefault="009B2986" w:rsidP="009B2986">
      <w:pPr>
        <w:spacing w:after="0" w:line="240" w:lineRule="auto"/>
        <w:ind w:left="2832"/>
        <w:rPr>
          <w:lang w:val="be-BY"/>
        </w:rPr>
      </w:pPr>
      <w:r w:rsidRPr="009B2986">
        <w:rPr>
          <w:lang w:val="be-BY"/>
        </w:rPr>
        <w:t>Хустку вышывае,</w:t>
      </w:r>
    </w:p>
    <w:p w:rsidR="009B2986" w:rsidRDefault="009B2986" w:rsidP="009B2986">
      <w:pPr>
        <w:spacing w:after="0" w:line="240" w:lineRule="auto"/>
        <w:ind w:left="2832"/>
        <w:rPr>
          <w:lang w:val="be-BY"/>
        </w:rPr>
      </w:pPr>
      <w:r w:rsidRPr="009B2986">
        <w:rPr>
          <w:lang w:val="be-BY"/>
        </w:rPr>
        <w:t>А лісічка-невялічка</w:t>
      </w:r>
    </w:p>
    <w:p w:rsidR="009B2986" w:rsidRDefault="009B2986" w:rsidP="009B2986">
      <w:pPr>
        <w:spacing w:after="0" w:line="240" w:lineRule="auto"/>
        <w:ind w:left="2832"/>
        <w:rPr>
          <w:lang w:val="be-BY"/>
        </w:rPr>
      </w:pPr>
      <w:r w:rsidRPr="009B2986">
        <w:rPr>
          <w:lang w:val="be-BY"/>
        </w:rPr>
        <w:t>Хатку прыбірае.</w:t>
      </w:r>
    </w:p>
    <w:p w:rsidR="007543CD" w:rsidRDefault="007543CD" w:rsidP="009B2986">
      <w:pPr>
        <w:spacing w:after="0" w:line="240" w:lineRule="auto"/>
        <w:ind w:left="2832"/>
        <w:rPr>
          <w:lang w:val="be-BY"/>
        </w:rPr>
      </w:pPr>
    </w:p>
    <w:p w:rsidR="009B2986" w:rsidRDefault="009B2986" w:rsidP="009B2986">
      <w:pPr>
        <w:spacing w:after="0" w:line="240" w:lineRule="auto"/>
        <w:ind w:left="2832"/>
        <w:rPr>
          <w:lang w:val="be-BY"/>
        </w:rPr>
      </w:pPr>
      <w:r w:rsidRPr="009B2986">
        <w:rPr>
          <w:lang w:val="be-BY"/>
        </w:rPr>
        <w:t>А каток пячэ аладкі,</w:t>
      </w:r>
    </w:p>
    <w:p w:rsidR="009B2986" w:rsidRDefault="009B2986" w:rsidP="009B2986">
      <w:pPr>
        <w:spacing w:after="0" w:line="240" w:lineRule="auto"/>
        <w:ind w:left="2832"/>
        <w:rPr>
          <w:lang w:val="be-BY"/>
        </w:rPr>
      </w:pPr>
      <w:r w:rsidRPr="009B2986">
        <w:rPr>
          <w:lang w:val="be-BY"/>
        </w:rPr>
        <w:t>Маслам залівае,</w:t>
      </w:r>
    </w:p>
    <w:p w:rsidR="009B2986" w:rsidRDefault="009B2986" w:rsidP="009B2986">
      <w:pPr>
        <w:spacing w:after="0" w:line="240" w:lineRule="auto"/>
        <w:ind w:left="2832"/>
        <w:rPr>
          <w:lang w:val="be-BY"/>
        </w:rPr>
      </w:pPr>
      <w:r w:rsidRPr="009B2986">
        <w:rPr>
          <w:lang w:val="be-BY"/>
        </w:rPr>
        <w:t>На тапчане</w:t>
      </w:r>
      <w:r>
        <w:rPr>
          <w:rStyle w:val="a9"/>
          <w:lang w:val="be-BY"/>
        </w:rPr>
        <w:footnoteReference w:id="1"/>
      </w:r>
      <w:r w:rsidRPr="009B2986">
        <w:rPr>
          <w:lang w:val="be-BY"/>
        </w:rPr>
        <w:t xml:space="preserve"> </w:t>
      </w:r>
      <w:r>
        <w:rPr>
          <w:lang w:val="be-BY"/>
        </w:rPr>
        <w:t>Мышанятка</w:t>
      </w:r>
    </w:p>
    <w:p w:rsidR="009B2986" w:rsidRDefault="009B2986" w:rsidP="009B2986">
      <w:pPr>
        <w:spacing w:after="0" w:line="240" w:lineRule="auto"/>
        <w:ind w:left="2832"/>
        <w:rPr>
          <w:lang w:val="be-BY"/>
        </w:rPr>
      </w:pPr>
      <w:r w:rsidRPr="009B2986">
        <w:rPr>
          <w:lang w:val="be-BY"/>
        </w:rPr>
        <w:t>Есці памагае.</w:t>
      </w:r>
    </w:p>
    <w:p w:rsidR="007543CD" w:rsidRDefault="007543CD" w:rsidP="009B2986">
      <w:pPr>
        <w:spacing w:after="0" w:line="240" w:lineRule="auto"/>
        <w:ind w:left="2832"/>
        <w:rPr>
          <w:lang w:val="be-BY"/>
        </w:rPr>
      </w:pPr>
    </w:p>
    <w:p w:rsidR="009B2986" w:rsidRDefault="009B2986" w:rsidP="009B2986">
      <w:pPr>
        <w:spacing w:after="0" w:line="240" w:lineRule="auto"/>
        <w:ind w:left="2832"/>
        <w:rPr>
          <w:lang w:val="be-BY"/>
        </w:rPr>
      </w:pPr>
      <w:bookmarkStart w:id="0" w:name="_GoBack"/>
      <w:bookmarkEnd w:id="0"/>
      <w:r w:rsidRPr="009B2986">
        <w:rPr>
          <w:lang w:val="be-BY"/>
        </w:rPr>
        <w:t>А сабачка ўе вяроўкі —</w:t>
      </w:r>
    </w:p>
    <w:p w:rsidR="009B2986" w:rsidRDefault="009B2986" w:rsidP="009B2986">
      <w:pPr>
        <w:spacing w:after="0" w:line="240" w:lineRule="auto"/>
        <w:ind w:left="2832"/>
        <w:rPr>
          <w:lang w:val="be-BY"/>
        </w:rPr>
      </w:pPr>
      <w:r w:rsidRPr="009B2986">
        <w:rPr>
          <w:lang w:val="be-BY"/>
        </w:rPr>
        <w:t>Пугу для хлапчыны,</w:t>
      </w:r>
    </w:p>
    <w:p w:rsidR="009B2986" w:rsidRDefault="009B2986" w:rsidP="009B2986">
      <w:pPr>
        <w:spacing w:after="0" w:line="240" w:lineRule="auto"/>
        <w:ind w:left="2832"/>
        <w:rPr>
          <w:lang w:val="be-BY"/>
        </w:rPr>
      </w:pPr>
      <w:r w:rsidRPr="009B2986">
        <w:rPr>
          <w:lang w:val="be-BY"/>
        </w:rPr>
        <w:t>Дзяцел-бондар</w:t>
      </w:r>
      <w:r>
        <w:rPr>
          <w:rStyle w:val="a9"/>
          <w:lang w:val="be-BY"/>
        </w:rPr>
        <w:footnoteReference w:id="2"/>
      </w:r>
      <w:r w:rsidRPr="009B2986">
        <w:rPr>
          <w:lang w:val="be-BY"/>
        </w:rPr>
        <w:t xml:space="preserve"> на начоўкі</w:t>
      </w:r>
    </w:p>
    <w:p w:rsidR="007B2263" w:rsidRDefault="009B2986" w:rsidP="009B2986">
      <w:pPr>
        <w:spacing w:after="0" w:line="240" w:lineRule="auto"/>
        <w:ind w:left="2832"/>
        <w:rPr>
          <w:lang w:val="be-BY"/>
        </w:rPr>
      </w:pPr>
      <w:r w:rsidRPr="009B2986">
        <w:rPr>
          <w:lang w:val="be-BY"/>
        </w:rPr>
        <w:t>Длубае</w:t>
      </w:r>
      <w:r>
        <w:rPr>
          <w:rStyle w:val="a9"/>
          <w:lang w:val="be-BY"/>
        </w:rPr>
        <w:footnoteReference w:id="3"/>
      </w:r>
      <w:r w:rsidRPr="009B2986">
        <w:rPr>
          <w:lang w:val="be-BY"/>
        </w:rPr>
        <w:t xml:space="preserve"> асіну.</w:t>
      </w:r>
    </w:p>
    <w:p w:rsidR="009B2986" w:rsidRDefault="009B2986" w:rsidP="009B2986">
      <w:pPr>
        <w:spacing w:after="0" w:line="240" w:lineRule="auto"/>
        <w:ind w:left="2832"/>
        <w:rPr>
          <w:lang w:val="be-BY"/>
        </w:rPr>
      </w:pPr>
      <w:r w:rsidRPr="009B2986">
        <w:rPr>
          <w:lang w:val="be-BY"/>
        </w:rPr>
        <w:t>Казёл лапці</w:t>
      </w:r>
      <w:r>
        <w:rPr>
          <w:rStyle w:val="a9"/>
          <w:lang w:val="be-BY"/>
        </w:rPr>
        <w:footnoteReference w:id="4"/>
      </w:r>
      <w:r w:rsidRPr="009B2986">
        <w:rPr>
          <w:lang w:val="be-BY"/>
        </w:rPr>
        <w:t xml:space="preserve"> папраўляе,</w:t>
      </w:r>
    </w:p>
    <w:p w:rsidR="009B2986" w:rsidRDefault="009B2986" w:rsidP="009B2986">
      <w:pPr>
        <w:spacing w:after="0" w:line="240" w:lineRule="auto"/>
        <w:ind w:left="2832"/>
        <w:rPr>
          <w:lang w:val="be-BY"/>
        </w:rPr>
      </w:pPr>
      <w:r w:rsidRPr="009B2986">
        <w:rPr>
          <w:lang w:val="be-BY"/>
        </w:rPr>
        <w:t>Скуратом мацуе</w:t>
      </w:r>
      <w:r>
        <w:rPr>
          <w:rStyle w:val="a9"/>
          <w:lang w:val="be-BY"/>
        </w:rPr>
        <w:footnoteReference w:id="5"/>
      </w:r>
      <w:r w:rsidRPr="009B2986">
        <w:rPr>
          <w:lang w:val="be-BY"/>
        </w:rPr>
        <w:t>,</w:t>
      </w:r>
    </w:p>
    <w:p w:rsidR="009B2986" w:rsidRDefault="009B2986" w:rsidP="009B2986">
      <w:pPr>
        <w:spacing w:after="0" w:line="240" w:lineRule="auto"/>
        <w:ind w:left="2832"/>
        <w:rPr>
          <w:lang w:val="be-BY"/>
        </w:rPr>
      </w:pPr>
      <w:r w:rsidRPr="009B2986">
        <w:rPr>
          <w:lang w:val="be-BY"/>
        </w:rPr>
        <w:t>На акенцы павучочак</w:t>
      </w:r>
    </w:p>
    <w:p w:rsidR="009B2986" w:rsidRPr="00703B6E" w:rsidRDefault="009B2986" w:rsidP="009B2986">
      <w:pPr>
        <w:spacing w:after="0" w:line="240" w:lineRule="auto"/>
        <w:ind w:left="2832"/>
        <w:rPr>
          <w:lang w:val="be-BY"/>
        </w:rPr>
      </w:pPr>
      <w:r w:rsidRPr="009B2986">
        <w:rPr>
          <w:lang w:val="be-BY"/>
        </w:rPr>
        <w:t>Кросенцы рыхтуе.</w:t>
      </w:r>
    </w:p>
    <w:sectPr w:rsidR="009B2986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354" w:rsidRDefault="00881354" w:rsidP="00BB305B">
      <w:pPr>
        <w:spacing w:after="0" w:line="240" w:lineRule="auto"/>
      </w:pPr>
      <w:r>
        <w:separator/>
      </w:r>
    </w:p>
  </w:endnote>
  <w:endnote w:type="continuationSeparator" w:id="0">
    <w:p w:rsidR="00881354" w:rsidRDefault="0088135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543C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543C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354" w:rsidRDefault="00881354" w:rsidP="00BB305B">
      <w:pPr>
        <w:spacing w:after="0" w:line="240" w:lineRule="auto"/>
      </w:pPr>
      <w:r>
        <w:separator/>
      </w:r>
    </w:p>
  </w:footnote>
  <w:footnote w:type="continuationSeparator" w:id="0">
    <w:p w:rsidR="00881354" w:rsidRDefault="00881354" w:rsidP="00BB305B">
      <w:pPr>
        <w:spacing w:after="0" w:line="240" w:lineRule="auto"/>
      </w:pPr>
      <w:r>
        <w:continuationSeparator/>
      </w:r>
    </w:p>
  </w:footnote>
  <w:footnote w:id="1">
    <w:p w:rsidR="009B2986" w:rsidRPr="009B2986" w:rsidRDefault="009B2986">
      <w:pPr>
        <w:pStyle w:val="a7"/>
        <w:rPr>
          <w:lang w:val="be-BY"/>
        </w:rPr>
      </w:pPr>
      <w:r w:rsidRPr="009B2986">
        <w:rPr>
          <w:rStyle w:val="a9"/>
          <w:lang w:val="be-BY"/>
        </w:rPr>
        <w:footnoteRef/>
      </w:r>
      <w:r w:rsidRPr="009B2986">
        <w:rPr>
          <w:lang w:val="be-BY"/>
        </w:rPr>
        <w:t xml:space="preserve"> Тапча</w:t>
      </w:r>
      <w:r>
        <w:rPr>
          <w:lang w:val="be-BY"/>
        </w:rPr>
        <w:t>́</w:t>
      </w:r>
      <w:r w:rsidRPr="009B2986">
        <w:rPr>
          <w:lang w:val="be-BY"/>
        </w:rPr>
        <w:t>н — шырокая лаўка, звычайна і са спінкай, для сядзення або сну.</w:t>
      </w:r>
    </w:p>
  </w:footnote>
  <w:footnote w:id="2">
    <w:p w:rsidR="009B2986" w:rsidRPr="009B2986" w:rsidRDefault="009B2986">
      <w:pPr>
        <w:pStyle w:val="a7"/>
        <w:rPr>
          <w:lang w:val="be-BY"/>
        </w:rPr>
      </w:pPr>
      <w:r w:rsidRPr="009B2986">
        <w:rPr>
          <w:rStyle w:val="a9"/>
          <w:lang w:val="be-BY"/>
        </w:rPr>
        <w:footnoteRef/>
      </w:r>
      <w:r w:rsidRPr="009B2986">
        <w:rPr>
          <w:lang w:val="be-BY"/>
        </w:rPr>
        <w:t xml:space="preserve"> Бо</w:t>
      </w:r>
      <w:r>
        <w:rPr>
          <w:lang w:val="be-BY"/>
        </w:rPr>
        <w:t>́</w:t>
      </w:r>
      <w:r w:rsidRPr="009B2986">
        <w:rPr>
          <w:lang w:val="be-BY"/>
        </w:rPr>
        <w:t>ндар — майстар па вырабе драўлянага посуду (бочак).</w:t>
      </w:r>
    </w:p>
  </w:footnote>
  <w:footnote w:id="3">
    <w:p w:rsidR="009B2986" w:rsidRPr="009B2986" w:rsidRDefault="009B2986">
      <w:pPr>
        <w:pStyle w:val="a7"/>
        <w:rPr>
          <w:lang w:val="be-BY"/>
        </w:rPr>
      </w:pPr>
      <w:r w:rsidRPr="009B2986">
        <w:rPr>
          <w:rStyle w:val="a9"/>
          <w:lang w:val="be-BY"/>
        </w:rPr>
        <w:footnoteRef/>
      </w:r>
      <w:r w:rsidRPr="009B2986">
        <w:rPr>
          <w:lang w:val="be-BY"/>
        </w:rPr>
        <w:t xml:space="preserve"> Длу</w:t>
      </w:r>
      <w:r>
        <w:rPr>
          <w:lang w:val="be-BY"/>
        </w:rPr>
        <w:t>́</w:t>
      </w:r>
      <w:r w:rsidRPr="009B2986">
        <w:rPr>
          <w:lang w:val="be-BY"/>
        </w:rPr>
        <w:t>баць (асіну) — выдзёўбваць.</w:t>
      </w:r>
    </w:p>
  </w:footnote>
  <w:footnote w:id="4">
    <w:p w:rsidR="009B2986" w:rsidRPr="009B2986" w:rsidRDefault="009B2986">
      <w:pPr>
        <w:pStyle w:val="a7"/>
        <w:rPr>
          <w:lang w:val="be-BY"/>
        </w:rPr>
      </w:pPr>
      <w:r w:rsidRPr="009B2986">
        <w:rPr>
          <w:rStyle w:val="a9"/>
          <w:lang w:val="be-BY"/>
        </w:rPr>
        <w:footnoteRef/>
      </w:r>
      <w:r w:rsidRPr="009B2986">
        <w:rPr>
          <w:lang w:val="be-BY"/>
        </w:rPr>
        <w:t xml:space="preserve"> Ла</w:t>
      </w:r>
      <w:r>
        <w:rPr>
          <w:lang w:val="be-BY"/>
        </w:rPr>
        <w:t>́</w:t>
      </w:r>
      <w:r w:rsidRPr="009B2986">
        <w:rPr>
          <w:lang w:val="be-BY"/>
        </w:rPr>
        <w:t>пці — сялянскі абутак, плецены з лыка, бяросты або вяровак.</w:t>
      </w:r>
    </w:p>
  </w:footnote>
  <w:footnote w:id="5">
    <w:p w:rsidR="009B2986" w:rsidRPr="009B2986" w:rsidRDefault="009B2986">
      <w:pPr>
        <w:pStyle w:val="a7"/>
        <w:rPr>
          <w:lang w:val="be-BY"/>
        </w:rPr>
      </w:pPr>
      <w:r w:rsidRPr="009B2986">
        <w:rPr>
          <w:rStyle w:val="a9"/>
          <w:lang w:val="be-BY"/>
        </w:rPr>
        <w:footnoteRef/>
      </w:r>
      <w:r w:rsidRPr="009B2986">
        <w:rPr>
          <w:lang w:val="be-BY"/>
        </w:rPr>
        <w:t xml:space="preserve"> Мацава</w:t>
      </w:r>
      <w:r>
        <w:rPr>
          <w:lang w:val="be-BY"/>
        </w:rPr>
        <w:t>́</w:t>
      </w:r>
      <w:r w:rsidRPr="009B2986">
        <w:rPr>
          <w:lang w:val="be-BY"/>
        </w:rPr>
        <w:t>ць скурат</w:t>
      </w:r>
      <w:r>
        <w:rPr>
          <w:lang w:val="be-BY"/>
        </w:rPr>
        <w:t>о́</w:t>
      </w:r>
      <w:r w:rsidRPr="009B2986">
        <w:rPr>
          <w:lang w:val="be-BY"/>
        </w:rPr>
        <w:t>м — умацоўваць кавалкамі скуры.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A4D0C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52137"/>
    <w:rsid w:val="006C1F9A"/>
    <w:rsid w:val="007543CD"/>
    <w:rsid w:val="007B2263"/>
    <w:rsid w:val="007F47C6"/>
    <w:rsid w:val="00854F6C"/>
    <w:rsid w:val="00881354"/>
    <w:rsid w:val="0093322C"/>
    <w:rsid w:val="0096164A"/>
    <w:rsid w:val="009B2986"/>
    <w:rsid w:val="00B07F42"/>
    <w:rsid w:val="00BB305B"/>
    <w:rsid w:val="00BF3769"/>
    <w:rsid w:val="00C035FA"/>
    <w:rsid w:val="00C16B84"/>
    <w:rsid w:val="00C312EC"/>
    <w:rsid w:val="00C80B62"/>
    <w:rsid w:val="00C9220F"/>
    <w:rsid w:val="00D85478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5B011-9483-41B3-AF7A-C9CC4DF1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Гаспадарка</dc:title>
  <dc:creator>Бядуля З.</dc:creator>
  <cp:lastModifiedBy>Олеся</cp:lastModifiedBy>
  <cp:revision>7</cp:revision>
  <dcterms:created xsi:type="dcterms:W3CDTF">2016-03-05T04:29:00Z</dcterms:created>
  <dcterms:modified xsi:type="dcterms:W3CDTF">2017-09-30T14:44:00Z</dcterms:modified>
  <cp:category>Произведения поэтов белорусских</cp:category>
  <dc:language>бел.</dc:language>
</cp:coreProperties>
</file>