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D1" w:rsidRPr="00370E3B" w:rsidRDefault="00641DD1" w:rsidP="00641DD1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370E3B">
        <w:rPr>
          <w:lang w:val="be-BY"/>
        </w:rPr>
        <w:t>На лу</w:t>
      </w:r>
      <w:r w:rsidR="00370E3B" w:rsidRPr="00370E3B">
        <w:rPr>
          <w:lang w:val="be-BY"/>
        </w:rPr>
        <w:t>гавіне</w:t>
      </w:r>
      <w:r w:rsidRPr="00370E3B">
        <w:rPr>
          <w:lang w:val="be-BY"/>
        </w:rPr>
        <w:br/>
      </w:r>
      <w:r w:rsidRPr="00370E3B">
        <w:rPr>
          <w:b w:val="0"/>
          <w:i/>
          <w:sz w:val="20"/>
          <w:szCs w:val="20"/>
          <w:lang w:val="be-BY"/>
        </w:rPr>
        <w:t>Ал</w:t>
      </w:r>
      <w:r w:rsidR="00370E3B" w:rsidRPr="00370E3B">
        <w:rPr>
          <w:b w:val="0"/>
          <w:i/>
          <w:sz w:val="20"/>
          <w:szCs w:val="20"/>
          <w:lang w:val="be-BY"/>
        </w:rPr>
        <w:t>я</w:t>
      </w:r>
      <w:r w:rsidRPr="00370E3B">
        <w:rPr>
          <w:b w:val="0"/>
          <w:i/>
          <w:sz w:val="20"/>
          <w:szCs w:val="20"/>
          <w:lang w:val="be-BY"/>
        </w:rPr>
        <w:t>ксандр Блок</w:t>
      </w:r>
      <w:r w:rsidR="00370E3B" w:rsidRPr="00370E3B">
        <w:rPr>
          <w:b w:val="0"/>
          <w:i/>
          <w:sz w:val="20"/>
          <w:szCs w:val="20"/>
          <w:lang w:val="be-BY"/>
        </w:rPr>
        <w:br/>
        <w:t>Пераклаў з рускага Сяргей Панізнік</w:t>
      </w:r>
    </w:p>
    <w:p w:rsidR="00641DD1" w:rsidRPr="00370E3B" w:rsidRDefault="00641DD1" w:rsidP="00641DD1">
      <w:pPr>
        <w:spacing w:after="0"/>
        <w:rPr>
          <w:rFonts w:cs="Times New Roman"/>
          <w:szCs w:val="28"/>
          <w:lang w:val="be-BY"/>
        </w:rPr>
      </w:pP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Нябёсаў лік яснее,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Усё святлей лясы,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 xml:space="preserve">Ад </w:t>
      </w:r>
      <w:proofErr w:type="spellStart"/>
      <w:r w:rsidRPr="00370E3B">
        <w:rPr>
          <w:rFonts w:cs="Times New Roman"/>
          <w:szCs w:val="28"/>
          <w:lang w:val="be-BY"/>
        </w:rPr>
        <w:t>араллі</w:t>
      </w:r>
      <w:proofErr w:type="spellEnd"/>
      <w:r w:rsidRPr="00370E3B">
        <w:rPr>
          <w:rFonts w:cs="Times New Roman"/>
          <w:szCs w:val="28"/>
          <w:lang w:val="be-BY"/>
        </w:rPr>
        <w:t xml:space="preserve"> чарнее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Узлобак паласы.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Луг дзецям лагаднее,</w:t>
      </w:r>
    </w:p>
    <w:p w:rsidR="00370E3B" w:rsidRP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proofErr w:type="spellStart"/>
      <w:r w:rsidRPr="00370E3B">
        <w:rPr>
          <w:rFonts w:cs="Times New Roman"/>
          <w:szCs w:val="28"/>
          <w:lang w:val="be-BY"/>
        </w:rPr>
        <w:t>Званчэюць</w:t>
      </w:r>
      <w:proofErr w:type="spellEnd"/>
      <w:r w:rsidRPr="00370E3B">
        <w:rPr>
          <w:rFonts w:cs="Times New Roman"/>
          <w:szCs w:val="28"/>
          <w:lang w:val="be-BY"/>
        </w:rPr>
        <w:t xml:space="preserve"> галасы.</w:t>
      </w:r>
    </w:p>
    <w:p w:rsidR="00370E3B" w:rsidRP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Вясна ідзе-шугае,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А толькі ж</w:t>
      </w:r>
      <w:bookmarkStart w:id="0" w:name="_GoBack"/>
      <w:bookmarkEnd w:id="0"/>
      <w:r w:rsidRPr="00370E3B">
        <w:rPr>
          <w:rFonts w:cs="Times New Roman"/>
          <w:szCs w:val="28"/>
          <w:lang w:val="be-BY"/>
        </w:rPr>
        <w:t xml:space="preserve"> дзе яна?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proofErr w:type="spellStart"/>
      <w:r w:rsidRPr="00370E3B">
        <w:rPr>
          <w:rFonts w:cs="Times New Roman"/>
          <w:szCs w:val="28"/>
          <w:lang w:val="be-BY"/>
        </w:rPr>
        <w:t>Чуцён</w:t>
      </w:r>
      <w:proofErr w:type="spellEnd"/>
      <w:r w:rsidRPr="00370E3B">
        <w:rPr>
          <w:rFonts w:cs="Times New Roman"/>
          <w:szCs w:val="28"/>
          <w:lang w:val="be-BY"/>
        </w:rPr>
        <w:t xml:space="preserve"> і кліч, шукае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Свае шляхі вясна?</w:t>
      </w:r>
    </w:p>
    <w:p w:rsid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Ды не, тут не змаўкае</w:t>
      </w:r>
    </w:p>
    <w:p w:rsidR="00641DD1" w:rsidRPr="00370E3B" w:rsidRDefault="00370E3B" w:rsidP="00370E3B">
      <w:pPr>
        <w:spacing w:after="0"/>
        <w:ind w:left="3540"/>
        <w:rPr>
          <w:rFonts w:cs="Times New Roman"/>
          <w:szCs w:val="28"/>
          <w:lang w:val="be-BY"/>
        </w:rPr>
      </w:pPr>
      <w:r w:rsidRPr="00370E3B">
        <w:rPr>
          <w:rFonts w:cs="Times New Roman"/>
          <w:szCs w:val="28"/>
          <w:lang w:val="be-BY"/>
        </w:rPr>
        <w:t>Ручай, вясны струна...</w:t>
      </w:r>
    </w:p>
    <w:sectPr w:rsidR="00641DD1" w:rsidRPr="00370E3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B7" w:rsidRDefault="00FB62B7" w:rsidP="00BB305B">
      <w:pPr>
        <w:spacing w:after="0" w:line="240" w:lineRule="auto"/>
      </w:pPr>
      <w:r>
        <w:separator/>
      </w:r>
    </w:p>
  </w:endnote>
  <w:endnote w:type="continuationSeparator" w:id="0">
    <w:p w:rsidR="00FB62B7" w:rsidRDefault="00FB62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E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E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B7" w:rsidRDefault="00FB62B7" w:rsidP="00BB305B">
      <w:pPr>
        <w:spacing w:after="0" w:line="240" w:lineRule="auto"/>
      </w:pPr>
      <w:r>
        <w:separator/>
      </w:r>
    </w:p>
  </w:footnote>
  <w:footnote w:type="continuationSeparator" w:id="0">
    <w:p w:rsidR="00FB62B7" w:rsidRDefault="00FB62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1"/>
    <w:rsid w:val="000E2C21"/>
    <w:rsid w:val="0015338B"/>
    <w:rsid w:val="001B3739"/>
    <w:rsid w:val="001B7733"/>
    <w:rsid w:val="00226794"/>
    <w:rsid w:val="00310E12"/>
    <w:rsid w:val="00370E3B"/>
    <w:rsid w:val="0039181F"/>
    <w:rsid w:val="0040592E"/>
    <w:rsid w:val="005028F6"/>
    <w:rsid w:val="00536688"/>
    <w:rsid w:val="005A657C"/>
    <w:rsid w:val="005B3CE5"/>
    <w:rsid w:val="005E3F33"/>
    <w:rsid w:val="005F3A80"/>
    <w:rsid w:val="00641DD1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B62B7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0714-3EC5-465D-BF42-965742A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лугавіне</dc:title>
  <dc:creator>Блок А.</dc:creator>
  <cp:keywords>Панізнік С.</cp:keywords>
  <cp:lastModifiedBy>Олеся</cp:lastModifiedBy>
  <cp:revision>2</cp:revision>
  <dcterms:created xsi:type="dcterms:W3CDTF">2016-03-15T12:29:00Z</dcterms:created>
  <dcterms:modified xsi:type="dcterms:W3CDTF">2016-11-13T12:44:00Z</dcterms:modified>
  <cp:category>Произведения поэтов русских</cp:category>
  <dc:language>бел.</dc:language>
</cp:coreProperties>
</file>