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1A" w:rsidRDefault="00B97D1A" w:rsidP="00B97D1A">
      <w:pPr>
        <w:pStyle w:val="11"/>
        <w:outlineLvl w:val="1"/>
        <w:rPr>
          <w:rFonts w:eastAsia="Times New Roman"/>
          <w:lang w:eastAsia="ru-RU"/>
        </w:rPr>
      </w:pPr>
      <w:r w:rsidRPr="00A162F2">
        <w:rPr>
          <w:rFonts w:eastAsia="Times New Roman"/>
          <w:lang w:eastAsia="ru-RU"/>
        </w:rPr>
        <w:t>У</w:t>
      </w:r>
      <w:r w:rsidRPr="00025FBE">
        <w:rPr>
          <w:rFonts w:eastAsia="Times New Roman"/>
          <w:lang w:eastAsia="ru-RU"/>
        </w:rPr>
        <w:t>ехали</w:t>
      </w:r>
      <w:r>
        <w:rPr>
          <w:rFonts w:eastAsia="Times New Roman"/>
          <w:lang w:eastAsia="ru-RU"/>
        </w:rPr>
        <w:br/>
      </w:r>
      <w:r>
        <w:rPr>
          <w:rFonts w:eastAsia="Times New Roman"/>
          <w:b w:val="0"/>
          <w:i/>
          <w:sz w:val="18"/>
          <w:szCs w:val="18"/>
          <w:lang w:eastAsia="ru-RU"/>
        </w:rPr>
        <w:t xml:space="preserve">Агния </w:t>
      </w:r>
      <w:r w:rsidRPr="00025FBE">
        <w:rPr>
          <w:rFonts w:eastAsia="Times New Roman"/>
          <w:b w:val="0"/>
          <w:i/>
          <w:sz w:val="18"/>
          <w:szCs w:val="18"/>
          <w:lang w:eastAsia="ru-RU"/>
        </w:rPr>
        <w:t>Барто</w:t>
      </w:r>
    </w:p>
    <w:p w:rsidR="00B97D1A" w:rsidRPr="00A162F2" w:rsidRDefault="00B97D1A" w:rsidP="00B97D1A">
      <w:pPr>
        <w:spacing w:after="0" w:line="240" w:lineRule="auto"/>
        <w:ind w:left="2124"/>
        <w:jc w:val="center"/>
        <w:rPr>
          <w:rFonts w:eastAsia="Times New Roman" w:cs="Times New Roman"/>
          <w:b/>
          <w:szCs w:val="28"/>
        </w:rPr>
      </w:pP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Щенка кормили молоком.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 xml:space="preserve">Чтоб он </w:t>
      </w:r>
      <w:proofErr w:type="gramStart"/>
      <w:r w:rsidRPr="00B97D1A">
        <w:rPr>
          <w:rFonts w:eastAsia="Times New Roman" w:cs="Times New Roman"/>
          <w:szCs w:val="28"/>
        </w:rPr>
        <w:t>здоровым</w:t>
      </w:r>
      <w:proofErr w:type="gramEnd"/>
      <w:r w:rsidRPr="00B97D1A">
        <w:rPr>
          <w:rFonts w:eastAsia="Times New Roman" w:cs="Times New Roman"/>
          <w:szCs w:val="28"/>
        </w:rPr>
        <w:t xml:space="preserve"> рос.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Вставали ночью и тайком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К нему бежали босиком —</w:t>
      </w:r>
    </w:p>
    <w:p w:rsidR="00B97D1A" w:rsidRP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Ему пощупать нос.</w:t>
      </w:r>
    </w:p>
    <w:p w:rsidR="00B97D1A" w:rsidRP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Учили мальчики щенка,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Возились с ним в саду,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И он, расстроенный слегка,</w:t>
      </w:r>
    </w:p>
    <w:p w:rsidR="00B97D1A" w:rsidRP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 xml:space="preserve">Шагал </w:t>
      </w:r>
      <w:proofErr w:type="gramStart"/>
      <w:r w:rsidRPr="00B97D1A">
        <w:rPr>
          <w:rFonts w:eastAsia="Times New Roman" w:cs="Times New Roman"/>
          <w:szCs w:val="28"/>
        </w:rPr>
        <w:t>на поводу</w:t>
      </w:r>
      <w:proofErr w:type="gramEnd"/>
      <w:r w:rsidRPr="00B97D1A">
        <w:rPr>
          <w:rFonts w:eastAsia="Times New Roman" w:cs="Times New Roman"/>
          <w:szCs w:val="28"/>
        </w:rPr>
        <w:t>.</w:t>
      </w:r>
    </w:p>
    <w:p w:rsidR="00B97D1A" w:rsidRP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B97D1A" w:rsidRP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Он ласков был и неуклюж</w:t>
      </w:r>
    </w:p>
    <w:p w:rsidR="00B97D1A" w:rsidRP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И с аппетитом пил из луж.</w:t>
      </w:r>
    </w:p>
    <w:p w:rsidR="00B97D1A" w:rsidRP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 xml:space="preserve">Он на </w:t>
      </w:r>
      <w:proofErr w:type="gramStart"/>
      <w:r w:rsidRPr="00B97D1A">
        <w:rPr>
          <w:rFonts w:eastAsia="Times New Roman" w:cs="Times New Roman"/>
          <w:szCs w:val="28"/>
        </w:rPr>
        <w:t>чужих</w:t>
      </w:r>
      <w:proofErr w:type="gramEnd"/>
      <w:r w:rsidRPr="00B97D1A">
        <w:rPr>
          <w:rFonts w:eastAsia="Times New Roman" w:cs="Times New Roman"/>
          <w:szCs w:val="28"/>
        </w:rPr>
        <w:t xml:space="preserve"> ворчать привык,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Совсем как взрослый пёс,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И вдруг приехал грузовик</w:t>
      </w:r>
    </w:p>
    <w:p w:rsidR="00B97D1A" w:rsidRP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И всех ребят увёз.</w:t>
      </w:r>
    </w:p>
    <w:p w:rsidR="00B97D1A" w:rsidRP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Он ждал: когда начнут игру?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Когда зажгут костёр?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Привык он к яркому костру,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К тому, что рано поутру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Труба зовёт на сбор.</w:t>
      </w:r>
    </w:p>
    <w:p w:rsidR="00B97D1A" w:rsidRP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И лаял он до хрипоты</w:t>
      </w:r>
    </w:p>
    <w:p w:rsidR="00B97D1A" w:rsidRP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На тёмные кусты.</w:t>
      </w:r>
    </w:p>
    <w:p w:rsidR="00B97D1A" w:rsidRP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Он был один в саду пустом,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Он на террасе</w:t>
      </w:r>
      <w:r w:rsidR="003C24EC">
        <w:rPr>
          <w:rStyle w:val="ab"/>
          <w:rFonts w:eastAsia="Times New Roman" w:cs="Times New Roman"/>
          <w:szCs w:val="28"/>
        </w:rPr>
        <w:footnoteReference w:id="1"/>
      </w:r>
      <w:r w:rsidRPr="00B97D1A">
        <w:rPr>
          <w:rFonts w:eastAsia="Times New Roman" w:cs="Times New Roman"/>
          <w:szCs w:val="28"/>
        </w:rPr>
        <w:t xml:space="preserve"> лёг.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 xml:space="preserve">Он целый час </w:t>
      </w:r>
      <w:proofErr w:type="gramStart"/>
      <w:r w:rsidRPr="00B97D1A">
        <w:rPr>
          <w:rFonts w:eastAsia="Times New Roman" w:cs="Times New Roman"/>
          <w:szCs w:val="28"/>
        </w:rPr>
        <w:t>лежал пластом</w:t>
      </w:r>
      <w:proofErr w:type="gramEnd"/>
      <w:r w:rsidR="003C24EC">
        <w:rPr>
          <w:rStyle w:val="ab"/>
          <w:rFonts w:eastAsia="Times New Roman" w:cs="Times New Roman"/>
          <w:szCs w:val="28"/>
        </w:rPr>
        <w:footnoteReference w:id="2"/>
      </w:r>
      <w:r w:rsidRPr="00B97D1A">
        <w:rPr>
          <w:rFonts w:eastAsia="Times New Roman" w:cs="Times New Roman"/>
          <w:szCs w:val="28"/>
        </w:rPr>
        <w:t>,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Он не хотел махать хвостом,</w:t>
      </w:r>
    </w:p>
    <w:p w:rsidR="00B97D1A" w:rsidRP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Он даже есть не мог.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B97D1A" w:rsidRP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B97D1A" w:rsidRDefault="00CB024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Ребята вспомнили о нё</w:t>
      </w:r>
      <w:r w:rsidR="00B97D1A" w:rsidRPr="00B97D1A">
        <w:rPr>
          <w:rFonts w:eastAsia="Times New Roman" w:cs="Times New Roman"/>
          <w:szCs w:val="28"/>
        </w:rPr>
        <w:t>м —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Вернулись с полпути.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Они войти хотели в дом,</w:t>
      </w:r>
    </w:p>
    <w:p w:rsidR="00B97D1A" w:rsidRP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Но он не дал войти.</w:t>
      </w:r>
    </w:p>
    <w:p w:rsidR="00B97D1A" w:rsidRP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Он им навстречу, на крыльцо,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Он всех подряд лизал в лицо.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Его ласкали малыши,</w:t>
      </w:r>
    </w:p>
    <w:p w:rsidR="00B97D1A" w:rsidRDefault="00B97D1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  <w:r w:rsidRPr="00B97D1A">
        <w:rPr>
          <w:rFonts w:eastAsia="Times New Roman" w:cs="Times New Roman"/>
          <w:szCs w:val="28"/>
        </w:rPr>
        <w:t>И лаял он от всей души.</w:t>
      </w:r>
    </w:p>
    <w:p w:rsidR="00D9122A" w:rsidRDefault="00D9122A" w:rsidP="00B97D1A">
      <w:pPr>
        <w:spacing w:after="0" w:line="240" w:lineRule="auto"/>
        <w:ind w:left="2124"/>
        <w:rPr>
          <w:rFonts w:eastAsia="Times New Roman" w:cs="Times New Roman"/>
          <w:szCs w:val="28"/>
        </w:rPr>
      </w:pPr>
    </w:p>
    <w:p w:rsidR="00D9122A" w:rsidRPr="00B97D1A" w:rsidRDefault="00D9122A" w:rsidP="00D9122A">
      <w:pPr>
        <w:spacing w:after="0" w:line="240" w:lineRule="auto"/>
        <w:ind w:left="2124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1940 г.</w:t>
      </w:r>
      <w:bookmarkStart w:id="0" w:name="_GoBack"/>
      <w:bookmarkEnd w:id="0"/>
    </w:p>
    <w:sectPr w:rsidR="00D9122A" w:rsidRPr="00B97D1A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AD" w:rsidRDefault="005803AD" w:rsidP="00BB305B">
      <w:pPr>
        <w:spacing w:after="0" w:line="240" w:lineRule="auto"/>
      </w:pPr>
      <w:r>
        <w:separator/>
      </w:r>
    </w:p>
  </w:endnote>
  <w:endnote w:type="continuationSeparator" w:id="0">
    <w:p w:rsidR="005803AD" w:rsidRDefault="005803AD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87D358" wp14:editId="67C3A99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9122A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9122A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B791B3" wp14:editId="755D4D80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B97D1A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B97D1A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2FFADD" wp14:editId="34B7EDCB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9122A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9122A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AD" w:rsidRDefault="005803AD" w:rsidP="00BB305B">
      <w:pPr>
        <w:spacing w:after="0" w:line="240" w:lineRule="auto"/>
      </w:pPr>
      <w:r>
        <w:separator/>
      </w:r>
    </w:p>
  </w:footnote>
  <w:footnote w:type="continuationSeparator" w:id="0">
    <w:p w:rsidR="005803AD" w:rsidRDefault="005803AD" w:rsidP="00BB305B">
      <w:pPr>
        <w:spacing w:after="0" w:line="240" w:lineRule="auto"/>
      </w:pPr>
      <w:r>
        <w:continuationSeparator/>
      </w:r>
    </w:p>
  </w:footnote>
  <w:footnote w:id="1">
    <w:p w:rsidR="003C24EC" w:rsidRDefault="003C24EC" w:rsidP="003C24EC">
      <w:pPr>
        <w:pStyle w:val="a9"/>
      </w:pPr>
      <w:r>
        <w:rPr>
          <w:rStyle w:val="ab"/>
        </w:rPr>
        <w:footnoteRef/>
      </w:r>
      <w:r>
        <w:t xml:space="preserve"> </w:t>
      </w:r>
      <w:proofErr w:type="spellStart"/>
      <w:proofErr w:type="gramStart"/>
      <w:r w:rsidRPr="003C24EC">
        <w:rPr>
          <w:i/>
        </w:rPr>
        <w:t>Терра́са</w:t>
      </w:r>
      <w:proofErr w:type="spellEnd"/>
      <w:proofErr w:type="gramEnd"/>
      <w:r>
        <w:t xml:space="preserve"> — летнее открытое помещение.</w:t>
      </w:r>
    </w:p>
  </w:footnote>
  <w:footnote w:id="2">
    <w:p w:rsidR="003C24EC" w:rsidRDefault="003C24EC">
      <w:pPr>
        <w:pStyle w:val="a9"/>
      </w:pPr>
      <w:r>
        <w:rPr>
          <w:rStyle w:val="ab"/>
        </w:rPr>
        <w:footnoteRef/>
      </w:r>
      <w:r>
        <w:t xml:space="preserve"> </w:t>
      </w:r>
      <w:proofErr w:type="spellStart"/>
      <w:proofErr w:type="gramStart"/>
      <w:r w:rsidRPr="003C24EC">
        <w:rPr>
          <w:i/>
        </w:rPr>
        <w:t>Пласто́м</w:t>
      </w:r>
      <w:proofErr w:type="spellEnd"/>
      <w:proofErr w:type="gramEnd"/>
      <w:r w:rsidRPr="003C24EC">
        <w:t xml:space="preserve"> — неподвижно.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1A"/>
    <w:rsid w:val="0015338B"/>
    <w:rsid w:val="001B3739"/>
    <w:rsid w:val="001B7733"/>
    <w:rsid w:val="00226794"/>
    <w:rsid w:val="00310E12"/>
    <w:rsid w:val="0039181F"/>
    <w:rsid w:val="003C24EC"/>
    <w:rsid w:val="0040592E"/>
    <w:rsid w:val="005028F6"/>
    <w:rsid w:val="00536688"/>
    <w:rsid w:val="005803AD"/>
    <w:rsid w:val="005A657C"/>
    <w:rsid w:val="005B3CE5"/>
    <w:rsid w:val="005E3F33"/>
    <w:rsid w:val="005F3A80"/>
    <w:rsid w:val="006C1F9A"/>
    <w:rsid w:val="007F06E6"/>
    <w:rsid w:val="007F47C6"/>
    <w:rsid w:val="00854F6C"/>
    <w:rsid w:val="008F0F59"/>
    <w:rsid w:val="0093322C"/>
    <w:rsid w:val="0096164A"/>
    <w:rsid w:val="00B07F42"/>
    <w:rsid w:val="00B97D1A"/>
    <w:rsid w:val="00BB305B"/>
    <w:rsid w:val="00BF3769"/>
    <w:rsid w:val="00BF654D"/>
    <w:rsid w:val="00C1441D"/>
    <w:rsid w:val="00C80B62"/>
    <w:rsid w:val="00C85151"/>
    <w:rsid w:val="00C9220F"/>
    <w:rsid w:val="00CB024A"/>
    <w:rsid w:val="00D7450E"/>
    <w:rsid w:val="00D9122A"/>
    <w:rsid w:val="00E75545"/>
    <w:rsid w:val="00EB7F95"/>
    <w:rsid w:val="00EE50E6"/>
    <w:rsid w:val="00F00A52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B97D1A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B97D1A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D1A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3C24E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C24E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C24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B97D1A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B97D1A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D1A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3C24E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C24E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C2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2FE6D-BB2C-4008-B11A-F434E805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Уехали</dc:title>
  <dc:creator>Барто А.</dc:creator>
  <cp:lastModifiedBy>Олеся</cp:lastModifiedBy>
  <cp:revision>6</cp:revision>
  <dcterms:created xsi:type="dcterms:W3CDTF">2016-03-15T08:31:00Z</dcterms:created>
  <dcterms:modified xsi:type="dcterms:W3CDTF">2017-09-25T17:08:00Z</dcterms:modified>
  <cp:category>Произведения поэтов русских</cp:category>
  <dc:language>рус.</dc:language>
</cp:coreProperties>
</file>