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6D" w:rsidRPr="003F2A6C" w:rsidRDefault="0027166D" w:rsidP="0027166D">
      <w:pPr>
        <w:pStyle w:val="11"/>
        <w:outlineLvl w:val="1"/>
        <w:rPr>
          <w:lang w:val="be-BY"/>
        </w:rPr>
      </w:pPr>
      <w:r w:rsidRPr="003F2A6C">
        <w:rPr>
          <w:lang w:val="be-BY"/>
        </w:rPr>
        <w:t>Саўка за сталом</w:t>
      </w:r>
      <w:r w:rsidRPr="003F2A6C">
        <w:rPr>
          <w:lang w:val="be-BY"/>
        </w:rPr>
        <w:br/>
      </w:r>
      <w:r w:rsidR="000A57D6">
        <w:rPr>
          <w:b w:val="0"/>
          <w:i/>
          <w:sz w:val="20"/>
          <w:szCs w:val="18"/>
          <w:lang w:val="be-BY"/>
        </w:rPr>
        <w:t>Эдзі Агняцвет</w:t>
      </w:r>
    </w:p>
    <w:p w:rsidR="0027166D" w:rsidRPr="003F2A6C" w:rsidRDefault="0027166D" w:rsidP="0027166D">
      <w:pPr>
        <w:spacing w:after="0" w:line="240" w:lineRule="auto"/>
        <w:jc w:val="both"/>
        <w:rPr>
          <w:rFonts w:ascii="Verdana" w:hAnsi="Verdana"/>
          <w:sz w:val="28"/>
          <w:szCs w:val="28"/>
          <w:lang w:val="be-BY"/>
        </w:rPr>
      </w:pP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Ляжаць ля талеркі відэлец і нож.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Дзве чыстыя лыжкі ляжаць.</w:t>
      </w:r>
    </w:p>
    <w:p w:rsidR="0027166D" w:rsidRPr="003F2A6C" w:rsidRDefault="0027166D" w:rsidP="002E772C">
      <w:pPr>
        <w:spacing w:after="0" w:line="240" w:lineRule="auto"/>
        <w:ind w:left="3684" w:firstLine="564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— Ну і што ж?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Ляжаць — хай ляжаць, іх не буду чапаць.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Яны ж не чапаюць мяне і маўчаць.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З талеркі ён сёрбае крупнік — ой-ой!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Кавалачак мяса хапае рукой.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 xml:space="preserve">Ён </w:t>
      </w:r>
      <w:r w:rsidR="002E772C">
        <w:rPr>
          <w:rFonts w:ascii="Verdana" w:hAnsi="Verdana"/>
          <w:sz w:val="28"/>
          <w:szCs w:val="28"/>
          <w:lang w:val="be-BY"/>
        </w:rPr>
        <w:t xml:space="preserve">з </w:t>
      </w:r>
      <w:r w:rsidRPr="003F2A6C">
        <w:rPr>
          <w:rFonts w:ascii="Verdana" w:hAnsi="Verdana"/>
          <w:sz w:val="28"/>
          <w:szCs w:val="28"/>
          <w:lang w:val="be-BY"/>
        </w:rPr>
        <w:t>пальцамі л</w:t>
      </w:r>
      <w:r w:rsidR="002E772C">
        <w:rPr>
          <w:rFonts w:ascii="Verdana" w:hAnsi="Verdana"/>
          <w:sz w:val="28"/>
          <w:szCs w:val="28"/>
          <w:lang w:val="be-BY"/>
        </w:rPr>
        <w:t>езе ў гарачы</w:t>
      </w:r>
      <w:r w:rsidRPr="003F2A6C">
        <w:rPr>
          <w:rFonts w:ascii="Verdana" w:hAnsi="Verdana"/>
          <w:sz w:val="28"/>
          <w:szCs w:val="28"/>
          <w:lang w:val="be-BY"/>
        </w:rPr>
        <w:t xml:space="preserve"> кампот,</w:t>
      </w:r>
    </w:p>
    <w:p w:rsidR="0027166D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Абрусам ён выцер і шчокі і рот.</w:t>
      </w:r>
    </w:p>
    <w:p w:rsidR="007F22FA" w:rsidRDefault="007F22FA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</w:p>
    <w:p w:rsidR="007F22FA" w:rsidRDefault="007F22FA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>
        <w:rPr>
          <w:rFonts w:ascii="Verdana" w:hAnsi="Verdana"/>
          <w:sz w:val="28"/>
          <w:szCs w:val="28"/>
          <w:lang w:val="be-BY"/>
        </w:rPr>
        <w:t>Пасля на талерку падручнік паклаў —</w:t>
      </w:r>
    </w:p>
    <w:p w:rsidR="007F22FA" w:rsidRPr="003F2A6C" w:rsidRDefault="007F22FA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>
        <w:rPr>
          <w:rFonts w:ascii="Verdana" w:hAnsi="Verdana"/>
          <w:sz w:val="28"/>
          <w:szCs w:val="28"/>
          <w:lang w:val="be-BY"/>
        </w:rPr>
        <w:t>І кнігу карміў ён аб’едкамі страў…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Відэлец не ўцерпеў:</w:t>
      </w:r>
    </w:p>
    <w:p w:rsidR="0027166D" w:rsidRPr="003F2A6C" w:rsidRDefault="0027166D" w:rsidP="002E772C">
      <w:pPr>
        <w:spacing w:after="0" w:line="240" w:lineRule="auto"/>
        <w:ind w:left="3684" w:firstLine="564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— За цэлы мой век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Мне трапіўся першы такі чалавек!</w:t>
      </w:r>
    </w:p>
    <w:p w:rsidR="002E772C" w:rsidRDefault="002E772C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Ускочыла лыжка і ну рагатаць: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— Хі-хі, ха-ха-ха, ён дурненькі, відаць!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А нож узлаваўся і тупнуў нагой: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— Давайце паслужым мы справе другой!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Пакінем яго аднаго за сталом,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 xml:space="preserve">А самі запішамся ў </w:t>
      </w:r>
      <w:proofErr w:type="spellStart"/>
      <w:r w:rsidRPr="003F2A6C">
        <w:rPr>
          <w:rFonts w:ascii="Verdana" w:hAnsi="Verdana"/>
          <w:sz w:val="28"/>
          <w:szCs w:val="28"/>
          <w:lang w:val="be-BY"/>
        </w:rPr>
        <w:t>ме</w:t>
      </w:r>
      <w:proofErr w:type="spellEnd"/>
      <w:r w:rsidRPr="003F2A6C">
        <w:rPr>
          <w:rFonts w:ascii="Verdana" w:hAnsi="Verdana"/>
          <w:sz w:val="28"/>
          <w:szCs w:val="28"/>
          <w:lang w:val="be-BY"/>
        </w:rPr>
        <w:t>-</w:t>
      </w:r>
      <w:proofErr w:type="spellStart"/>
      <w:r w:rsidRPr="003F2A6C">
        <w:rPr>
          <w:rFonts w:ascii="Verdana" w:hAnsi="Verdana"/>
          <w:sz w:val="28"/>
          <w:szCs w:val="28"/>
          <w:lang w:val="be-BY"/>
        </w:rPr>
        <w:t>та</w:t>
      </w:r>
      <w:proofErr w:type="spellEnd"/>
      <w:r w:rsidRPr="003F2A6C">
        <w:rPr>
          <w:rFonts w:ascii="Verdana" w:hAnsi="Verdana"/>
          <w:sz w:val="28"/>
          <w:szCs w:val="28"/>
          <w:lang w:val="be-BY"/>
        </w:rPr>
        <w:t>-</w:t>
      </w:r>
      <w:proofErr w:type="spellStart"/>
      <w:r w:rsidRPr="003F2A6C">
        <w:rPr>
          <w:rFonts w:ascii="Verdana" w:hAnsi="Verdana"/>
          <w:sz w:val="28"/>
          <w:szCs w:val="28"/>
          <w:lang w:val="be-BY"/>
        </w:rPr>
        <w:t>ла</w:t>
      </w:r>
      <w:proofErr w:type="spellEnd"/>
      <w:r w:rsidRPr="003F2A6C">
        <w:rPr>
          <w:rFonts w:ascii="Verdana" w:hAnsi="Verdana"/>
          <w:sz w:val="28"/>
          <w:szCs w:val="28"/>
          <w:lang w:val="be-BY"/>
        </w:rPr>
        <w:t>-лом!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Саскочылі разам яны са стала —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Ніякая сіла спыніць не магла.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Відэлец, і лыжка, і нож — ля дзвярэй.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Збянтэжыўся Саўка:</w:t>
      </w:r>
    </w:p>
    <w:p w:rsidR="0027166D" w:rsidRPr="003F2A6C" w:rsidRDefault="0027166D" w:rsidP="0027166D">
      <w:pPr>
        <w:spacing w:after="0" w:line="240" w:lineRule="auto"/>
        <w:ind w:left="1701" w:firstLine="564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— Чакайце, э-гей!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А тыя ляцяць, азірнуцца не хочуць.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>— Хі-хі, ха-ха-ха! — толькі лыжкі рагочуць.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bookmarkStart w:id="0" w:name="_GoBack"/>
      <w:bookmarkEnd w:id="0"/>
      <w:r w:rsidRPr="003F2A6C">
        <w:rPr>
          <w:rFonts w:ascii="Verdana" w:hAnsi="Verdana"/>
          <w:sz w:val="28"/>
          <w:szCs w:val="28"/>
          <w:lang w:val="be-BY"/>
        </w:rPr>
        <w:t>Бяжыць недарэка з пустымі рукамі…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 xml:space="preserve">Чым скончыцца ўсё? 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  <w:r w:rsidRPr="003F2A6C">
        <w:rPr>
          <w:rFonts w:ascii="Verdana" w:hAnsi="Verdana"/>
          <w:sz w:val="28"/>
          <w:szCs w:val="28"/>
          <w:lang w:val="be-BY"/>
        </w:rPr>
        <w:tab/>
      </w:r>
      <w:r w:rsidRPr="003F2A6C">
        <w:rPr>
          <w:rFonts w:ascii="Verdana" w:hAnsi="Verdana"/>
          <w:sz w:val="28"/>
          <w:szCs w:val="28"/>
          <w:lang w:val="be-BY"/>
        </w:rPr>
        <w:tab/>
      </w:r>
      <w:r w:rsidRPr="003F2A6C">
        <w:rPr>
          <w:rFonts w:ascii="Verdana" w:hAnsi="Verdana"/>
          <w:sz w:val="28"/>
          <w:szCs w:val="28"/>
          <w:lang w:val="be-BY"/>
        </w:rPr>
        <w:tab/>
      </w:r>
      <w:r w:rsidRPr="003F2A6C">
        <w:rPr>
          <w:rFonts w:ascii="Verdana" w:hAnsi="Verdana"/>
          <w:sz w:val="28"/>
          <w:szCs w:val="28"/>
          <w:lang w:val="be-BY"/>
        </w:rPr>
        <w:tab/>
        <w:t>Вы прыдумайце самі.</w:t>
      </w:r>
    </w:p>
    <w:p w:rsidR="0027166D" w:rsidRPr="003F2A6C" w:rsidRDefault="0027166D" w:rsidP="0027166D">
      <w:pPr>
        <w:spacing w:after="0" w:line="240" w:lineRule="auto"/>
        <w:ind w:left="1701"/>
        <w:jc w:val="both"/>
        <w:rPr>
          <w:rFonts w:ascii="Verdana" w:hAnsi="Verdana"/>
          <w:sz w:val="28"/>
          <w:szCs w:val="28"/>
          <w:lang w:val="be-BY"/>
        </w:rPr>
      </w:pPr>
    </w:p>
    <w:p w:rsidR="005A657C" w:rsidRPr="001B7733" w:rsidRDefault="0027166D" w:rsidP="007F22FA">
      <w:pPr>
        <w:spacing w:after="0" w:line="240" w:lineRule="auto"/>
        <w:ind w:left="2268"/>
        <w:jc w:val="right"/>
      </w:pPr>
      <w:r w:rsidRPr="003F2A6C">
        <w:rPr>
          <w:rFonts w:ascii="Verdana" w:hAnsi="Verdana"/>
          <w:sz w:val="28"/>
          <w:szCs w:val="28"/>
          <w:lang w:val="be-BY"/>
        </w:rPr>
        <w:t>1974 г.</w:t>
      </w:r>
    </w:p>
    <w:sectPr w:rsidR="005A657C" w:rsidRPr="001B7733" w:rsidSect="0022679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75E" w:rsidRDefault="0040275E" w:rsidP="00BB305B">
      <w:pPr>
        <w:spacing w:after="0" w:line="240" w:lineRule="auto"/>
      </w:pPr>
      <w:r>
        <w:separator/>
      </w:r>
    </w:p>
  </w:endnote>
  <w:endnote w:type="continuationSeparator" w:id="0">
    <w:p w:rsidR="0040275E" w:rsidRDefault="0040275E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5"/>
      <w:jc w:val="center"/>
      <w:rPr>
        <w:rFonts w:ascii="Verdana" w:hAnsi="Verdana"/>
        <w:color w:val="808080" w:themeColor="background1" w:themeShade="80"/>
      </w:rPr>
    </w:pPr>
    <w:r w:rsidRPr="0040592E">
      <w:rPr>
        <w:rFonts w:ascii="Verdana" w:hAnsi="Verdana"/>
        <w:b/>
        <w:color w:val="808080" w:themeColor="background1" w:themeShade="80"/>
        <w:sz w:val="28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75E" w:rsidRDefault="0040275E" w:rsidP="00BB305B">
      <w:pPr>
        <w:spacing w:after="0" w:line="240" w:lineRule="auto"/>
      </w:pPr>
      <w:r>
        <w:separator/>
      </w:r>
    </w:p>
  </w:footnote>
  <w:footnote w:type="continuationSeparator" w:id="0">
    <w:p w:rsidR="0040275E" w:rsidRDefault="0040275E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5028F6">
      <w:rPr>
        <w:rFonts w:ascii="Betina" w:hAnsi="Betina"/>
        <w:b/>
        <w:noProof/>
        <w:color w:val="262626" w:themeColor="text1" w:themeTint="D9"/>
        <w:sz w:val="36"/>
      </w:rPr>
      <w:t xml:space="preserve"> </w:t>
    </w: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isplayBackgroundShape/>
  <w:proofState w:spelling="clean" w:grammar="clean"/>
  <w:attachedTemplate r:id="rId1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6D"/>
    <w:rsid w:val="000A57D6"/>
    <w:rsid w:val="001B7733"/>
    <w:rsid w:val="00226794"/>
    <w:rsid w:val="0027166D"/>
    <w:rsid w:val="0029169A"/>
    <w:rsid w:val="002E772C"/>
    <w:rsid w:val="0039181F"/>
    <w:rsid w:val="0040275E"/>
    <w:rsid w:val="0040592E"/>
    <w:rsid w:val="004D5CEB"/>
    <w:rsid w:val="005028F6"/>
    <w:rsid w:val="00536688"/>
    <w:rsid w:val="005A657C"/>
    <w:rsid w:val="005B3CE5"/>
    <w:rsid w:val="007F22FA"/>
    <w:rsid w:val="007F47C6"/>
    <w:rsid w:val="00854F6C"/>
    <w:rsid w:val="0096164A"/>
    <w:rsid w:val="00B07F42"/>
    <w:rsid w:val="00BB305B"/>
    <w:rsid w:val="00C80B62"/>
    <w:rsid w:val="00C9220F"/>
    <w:rsid w:val="00F36D55"/>
    <w:rsid w:val="00FB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6D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ascii="Verdana" w:hAnsi="Verdana" w:cs="Tahoma"/>
      <w:b/>
      <w:sz w:val="44"/>
      <w:szCs w:val="44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27166D"/>
    <w:pPr>
      <w:spacing w:after="0" w:line="240" w:lineRule="auto"/>
      <w:jc w:val="center"/>
    </w:pPr>
    <w:rPr>
      <w:rFonts w:ascii="Verdana" w:eastAsiaTheme="majorEastAsia" w:hAnsi="Verdana" w:cstheme="majorBidi"/>
      <w:b/>
      <w:bCs/>
      <w:sz w:val="44"/>
      <w:szCs w:val="44"/>
    </w:rPr>
  </w:style>
  <w:style w:type="character" w:customStyle="1" w:styleId="12">
    <w:name w:val="Заголовок1 Знак"/>
    <w:basedOn w:val="a0"/>
    <w:link w:val="11"/>
    <w:rsid w:val="0027166D"/>
    <w:rPr>
      <w:rFonts w:ascii="Verdana" w:eastAsiaTheme="majorEastAsia" w:hAnsi="Verdan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6D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ascii="Verdana" w:hAnsi="Verdana" w:cs="Tahoma"/>
      <w:b/>
      <w:sz w:val="44"/>
      <w:szCs w:val="44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27166D"/>
    <w:pPr>
      <w:spacing w:after="0" w:line="240" w:lineRule="auto"/>
      <w:jc w:val="center"/>
    </w:pPr>
    <w:rPr>
      <w:rFonts w:ascii="Verdana" w:eastAsiaTheme="majorEastAsia" w:hAnsi="Verdana" w:cstheme="majorBidi"/>
      <w:b/>
      <w:bCs/>
      <w:sz w:val="44"/>
      <w:szCs w:val="44"/>
    </w:rPr>
  </w:style>
  <w:style w:type="character" w:customStyle="1" w:styleId="12">
    <w:name w:val="Заголовок1 Знак"/>
    <w:basedOn w:val="a0"/>
    <w:link w:val="11"/>
    <w:rsid w:val="0027166D"/>
    <w:rPr>
      <w:rFonts w:ascii="Verdana" w:eastAsiaTheme="majorEastAsia" w:hAnsi="Verdan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647E8-8A5A-43DB-988C-4D3B82B0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Саўка за сталом</dc:title>
  <dc:creator>Агняцвет Э.</dc:creator>
  <cp:lastModifiedBy>Олеся</cp:lastModifiedBy>
  <cp:revision>4</cp:revision>
  <dcterms:created xsi:type="dcterms:W3CDTF">2016-03-05T03:34:00Z</dcterms:created>
  <dcterms:modified xsi:type="dcterms:W3CDTF">2017-01-26T07:10:00Z</dcterms:modified>
  <cp:category>Произведения поэтов белорусских</cp:category>
  <dc:language>бел.</dc:language>
</cp:coreProperties>
</file>